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901" w:rsidRDefault="00374901">
      <w:pPr>
        <w:pStyle w:val="Bezodstpw"/>
      </w:pPr>
    </w:p>
    <w:p w:rsidR="00B0227D" w:rsidRDefault="00B0227D" w:rsidP="00B0227D">
      <w:pPr>
        <w:spacing w:line="360" w:lineRule="auto"/>
        <w:contextualSpacing/>
        <w:jc w:val="right"/>
      </w:pPr>
      <w:r w:rsidRPr="00C27CAE">
        <w:t xml:space="preserve">Załącznik </w:t>
      </w:r>
      <w:r w:rsidR="00F05A69">
        <w:t>nr 1</w:t>
      </w:r>
      <w:r w:rsidR="00721E49">
        <w:t xml:space="preserve"> </w:t>
      </w:r>
      <w:r w:rsidRPr="00C27CAE">
        <w:t>do Zarządzenia</w:t>
      </w:r>
      <w:r w:rsidRPr="00B0227D">
        <w:t xml:space="preserve"> </w:t>
      </w:r>
    </w:p>
    <w:p w:rsidR="00B0227D" w:rsidRPr="00C27CAE" w:rsidRDefault="00B0227D" w:rsidP="00B0227D">
      <w:pPr>
        <w:spacing w:line="360" w:lineRule="auto"/>
        <w:contextualSpacing/>
        <w:jc w:val="right"/>
      </w:pPr>
      <w:r w:rsidRPr="00C27CAE">
        <w:t>Dyrektora Szkoły Podstawowej we Włosienicy</w:t>
      </w:r>
    </w:p>
    <w:p w:rsidR="00B0227D" w:rsidRPr="00C27CAE" w:rsidRDefault="00B0227D" w:rsidP="009069E0">
      <w:pPr>
        <w:spacing w:line="360" w:lineRule="auto"/>
        <w:contextualSpacing/>
        <w:jc w:val="right"/>
      </w:pPr>
      <w:r w:rsidRPr="00C27CAE">
        <w:t xml:space="preserve"> nr </w:t>
      </w:r>
      <w:r w:rsidR="00F05A69">
        <w:t>8/2021</w:t>
      </w:r>
      <w:r w:rsidR="009069E0">
        <w:t xml:space="preserve"> </w:t>
      </w:r>
      <w:r w:rsidRPr="00C27CAE">
        <w:t xml:space="preserve">z dnia </w:t>
      </w:r>
      <w:r w:rsidR="00F05A69">
        <w:t>22.02.2021</w:t>
      </w:r>
      <w:r w:rsidR="009069E0">
        <w:t xml:space="preserve"> r.</w:t>
      </w:r>
    </w:p>
    <w:p w:rsidR="00B0227D" w:rsidRDefault="00B0227D" w:rsidP="004F7AB8">
      <w:pPr>
        <w:pStyle w:val="Tekstpodstawowy"/>
        <w:spacing w:after="150"/>
        <w:rPr>
          <w:rStyle w:val="Mocnowyrniony"/>
          <w:color w:val="000000"/>
          <w:sz w:val="28"/>
          <w:szCs w:val="28"/>
        </w:rPr>
      </w:pPr>
    </w:p>
    <w:p w:rsidR="00374901" w:rsidRDefault="001173B3">
      <w:pPr>
        <w:pStyle w:val="Tekstpodstawowy"/>
        <w:spacing w:after="150"/>
        <w:jc w:val="center"/>
      </w:pPr>
      <w:r>
        <w:rPr>
          <w:rStyle w:val="Mocnowyrniony"/>
          <w:color w:val="000000"/>
          <w:sz w:val="28"/>
          <w:szCs w:val="28"/>
        </w:rPr>
        <w:t xml:space="preserve">REGULAMIN  ŚWIETLICY  SZKOLNEJ </w:t>
      </w:r>
    </w:p>
    <w:p w:rsidR="00374901" w:rsidRDefault="001173B3">
      <w:pPr>
        <w:pStyle w:val="Tekstpodstawowy"/>
        <w:spacing w:after="150"/>
        <w:jc w:val="center"/>
      </w:pPr>
      <w:r>
        <w:rPr>
          <w:rStyle w:val="Mocnowyrniony"/>
          <w:color w:val="000000"/>
          <w:sz w:val="28"/>
          <w:szCs w:val="28"/>
        </w:rPr>
        <w:t xml:space="preserve">SZKOŁY  PODSTAWOWEJ  IM. JÓZEFA  SUSKIEGO  WE  WŁOSIENICY </w:t>
      </w:r>
    </w:p>
    <w:p w:rsidR="00374901" w:rsidRDefault="00374901">
      <w:pPr>
        <w:pStyle w:val="Tekstpodstawowy"/>
        <w:spacing w:after="150"/>
        <w:jc w:val="center"/>
        <w:rPr>
          <w:rStyle w:val="Mocnowyrniony"/>
          <w:color w:val="000000"/>
          <w:sz w:val="28"/>
          <w:szCs w:val="28"/>
        </w:rPr>
      </w:pPr>
    </w:p>
    <w:p w:rsidR="00374901" w:rsidRDefault="001173B3">
      <w:pPr>
        <w:pStyle w:val="Tekstpodstawowy"/>
        <w:spacing w:after="150" w:line="360" w:lineRule="auto"/>
      </w:pPr>
      <w:r>
        <w:rPr>
          <w:rStyle w:val="Mocnowyrniony"/>
          <w:b w:val="0"/>
          <w:bCs w:val="0"/>
          <w:color w:val="000000"/>
          <w:sz w:val="28"/>
          <w:szCs w:val="28"/>
        </w:rPr>
        <w:tab/>
        <w:t xml:space="preserve">W szkole zorganizowana jest świetlica, jako pozalekcyjna forma wychowawczo-opiekuńczej działalności szkoły dla uczniów, którym rodzice nie mogą zapewnić opieki w czasie wolnym od zajęć szkolnych oraz uczniów dojeżdżających. </w:t>
      </w:r>
    </w:p>
    <w:p w:rsidR="008243E1" w:rsidRDefault="008243E1" w:rsidP="008243E1">
      <w:pPr>
        <w:pStyle w:val="Tekstpodstawowy"/>
        <w:spacing w:after="150"/>
        <w:jc w:val="center"/>
        <w:rPr>
          <w:rStyle w:val="Mocnowyrniony"/>
          <w:color w:val="000000"/>
          <w:sz w:val="28"/>
          <w:szCs w:val="28"/>
        </w:rPr>
      </w:pPr>
      <w:r>
        <w:rPr>
          <w:rStyle w:val="Mocnowyrniony"/>
          <w:color w:val="000000"/>
          <w:sz w:val="28"/>
          <w:szCs w:val="28"/>
        </w:rPr>
        <w:t>§ 1</w:t>
      </w:r>
    </w:p>
    <w:p w:rsidR="00374901" w:rsidRDefault="001173B3" w:rsidP="008243E1">
      <w:pPr>
        <w:pStyle w:val="Tekstpodstawowy"/>
        <w:spacing w:after="150"/>
        <w:jc w:val="center"/>
      </w:pPr>
      <w:r>
        <w:rPr>
          <w:rStyle w:val="Mocnowyrniony"/>
          <w:color w:val="000000"/>
          <w:sz w:val="28"/>
          <w:szCs w:val="28"/>
        </w:rPr>
        <w:t>ORGANIZACJA PRACY ŚWIETLICY</w:t>
      </w:r>
    </w:p>
    <w:p w:rsidR="00374901" w:rsidRDefault="001173B3">
      <w:pPr>
        <w:pStyle w:val="Tekstpodstawowy"/>
        <w:spacing w:after="0" w:line="360" w:lineRule="auto"/>
        <w:jc w:val="both"/>
      </w:pPr>
      <w:r>
        <w:rPr>
          <w:rStyle w:val="Mocnowyrniony"/>
          <w:b w:val="0"/>
          <w:bCs w:val="0"/>
          <w:color w:val="000000"/>
          <w:sz w:val="28"/>
          <w:szCs w:val="28"/>
        </w:rPr>
        <w:t>1. Uczeń może uczęszczać na zajęcia świetlicowe po zapisaniu go przez rodziców lub opiekunów prawnych poprzez wypełnienie Karty zgłoszenia dziecka do świetlicy.</w:t>
      </w:r>
    </w:p>
    <w:p w:rsidR="00374901" w:rsidRDefault="001173B3">
      <w:pPr>
        <w:pStyle w:val="Tekstpodstawowy"/>
        <w:spacing w:after="0" w:line="360" w:lineRule="auto"/>
        <w:jc w:val="both"/>
      </w:pPr>
      <w:r>
        <w:rPr>
          <w:rStyle w:val="Mocnowyrniony"/>
          <w:b w:val="0"/>
          <w:bCs w:val="0"/>
          <w:color w:val="000000"/>
          <w:sz w:val="28"/>
          <w:szCs w:val="28"/>
        </w:rPr>
        <w:t>2. Do świetlicy przyjmowani są w pierwszej kolejności uczniowie klas I-III, dojeżdżający autobusem oraz uczniowie, których oboje rodzice pracują.</w:t>
      </w:r>
    </w:p>
    <w:p w:rsidR="00374901" w:rsidRDefault="001173B3">
      <w:pPr>
        <w:pStyle w:val="Tekstpodstawowy"/>
        <w:spacing w:after="36" w:line="360" w:lineRule="auto"/>
        <w:jc w:val="both"/>
      </w:pPr>
      <w:r>
        <w:rPr>
          <w:rStyle w:val="Mocnowyrniony"/>
          <w:b w:val="0"/>
          <w:bCs w:val="0"/>
          <w:color w:val="000000"/>
          <w:sz w:val="28"/>
          <w:szCs w:val="28"/>
        </w:rPr>
        <w:t>3. Grupa świetlicowa liczy do 25 uczniów.</w:t>
      </w:r>
    </w:p>
    <w:p w:rsidR="00374901" w:rsidRDefault="001173B3">
      <w:pPr>
        <w:pStyle w:val="Tekstpodstawowy"/>
        <w:spacing w:after="36" w:line="360" w:lineRule="auto"/>
        <w:jc w:val="both"/>
      </w:pPr>
      <w:r>
        <w:rPr>
          <w:rStyle w:val="Mocnowyrniony"/>
          <w:b w:val="0"/>
          <w:bCs w:val="0"/>
          <w:color w:val="000000"/>
          <w:sz w:val="28"/>
          <w:szCs w:val="28"/>
        </w:rPr>
        <w:t>4. Świetlica jest czynna w dni, w których odbywają się zajęcia dydaktyczne w szkole.</w:t>
      </w:r>
    </w:p>
    <w:p w:rsidR="00374901" w:rsidRDefault="001173B3" w:rsidP="00A12439">
      <w:pPr>
        <w:pStyle w:val="Tekstpodstawowy"/>
        <w:spacing w:after="0" w:line="360" w:lineRule="auto"/>
        <w:jc w:val="both"/>
        <w:rPr>
          <w:rStyle w:val="Mocnowyrniony"/>
          <w:b w:val="0"/>
          <w:bCs w:val="0"/>
          <w:color w:val="000000"/>
          <w:sz w:val="28"/>
          <w:szCs w:val="28"/>
        </w:rPr>
      </w:pPr>
      <w:r>
        <w:rPr>
          <w:rStyle w:val="Mocnowyrniony"/>
          <w:b w:val="0"/>
          <w:bCs w:val="0"/>
          <w:color w:val="000000"/>
          <w:sz w:val="28"/>
          <w:szCs w:val="28"/>
        </w:rPr>
        <w:t>5. Świetlica realizuje swoje zadania wg rocznego planu pracy opiekuńczo-wychowawczej świetlicy.</w:t>
      </w:r>
    </w:p>
    <w:p w:rsidR="004F7AB8" w:rsidRDefault="004F7AB8" w:rsidP="00A12439">
      <w:pPr>
        <w:pStyle w:val="Tekstpodstawowy"/>
        <w:spacing w:after="0" w:line="360" w:lineRule="auto"/>
        <w:jc w:val="both"/>
      </w:pPr>
      <w:r>
        <w:rPr>
          <w:rStyle w:val="Mocnowyrniony"/>
          <w:b w:val="0"/>
          <w:bCs w:val="0"/>
          <w:color w:val="000000"/>
          <w:sz w:val="28"/>
          <w:szCs w:val="28"/>
        </w:rPr>
        <w:t>6. W przypadku zagrożenia epidemicznego świetlica pracuje w zachowaniem reżimu sanitarnego i zasad bezpieczeństwa określonych w załączniku nr 1 do regulaminu świetlicy.</w:t>
      </w:r>
    </w:p>
    <w:p w:rsidR="008243E1" w:rsidRDefault="008243E1" w:rsidP="008243E1">
      <w:pPr>
        <w:pStyle w:val="Tekstpodstawowy"/>
        <w:spacing w:after="150"/>
        <w:jc w:val="center"/>
        <w:rPr>
          <w:rStyle w:val="Mocnowyrniony"/>
          <w:color w:val="000000"/>
          <w:sz w:val="28"/>
          <w:szCs w:val="28"/>
        </w:rPr>
      </w:pPr>
      <w:r>
        <w:rPr>
          <w:rStyle w:val="Mocnowyrniony"/>
          <w:color w:val="000000"/>
          <w:sz w:val="28"/>
          <w:szCs w:val="28"/>
        </w:rPr>
        <w:t>§ 2</w:t>
      </w:r>
    </w:p>
    <w:p w:rsidR="00374901" w:rsidRDefault="001173B3" w:rsidP="008243E1">
      <w:pPr>
        <w:pStyle w:val="Tekstpodstawowy"/>
        <w:spacing w:after="150"/>
        <w:jc w:val="center"/>
      </w:pPr>
      <w:r>
        <w:rPr>
          <w:rStyle w:val="Mocnowyrniony"/>
          <w:color w:val="000000"/>
          <w:sz w:val="28"/>
          <w:szCs w:val="28"/>
        </w:rPr>
        <w:t>CELE I ZADANIA ŚWIETLICY</w:t>
      </w:r>
    </w:p>
    <w:p w:rsidR="00374901" w:rsidRDefault="001173B3">
      <w:pPr>
        <w:pStyle w:val="Tekstpodstawowy"/>
        <w:spacing w:after="150" w:line="360" w:lineRule="auto"/>
        <w:jc w:val="both"/>
      </w:pPr>
      <w:r>
        <w:rPr>
          <w:rStyle w:val="Mocnowyrniony"/>
          <w:b w:val="0"/>
          <w:bCs w:val="0"/>
          <w:color w:val="000000"/>
          <w:sz w:val="28"/>
          <w:szCs w:val="28"/>
        </w:rPr>
        <w:t>1. Celem działalności świetlicy jest zapewnienie uczniom zorganizowanej opieki wychowawczej, pomocy w nauce oraz odpowiednich warunków do nauki własnej i rekreacji.</w:t>
      </w:r>
    </w:p>
    <w:p w:rsidR="00374901" w:rsidRDefault="001173B3">
      <w:pPr>
        <w:pStyle w:val="Tekstpodstawowy"/>
        <w:spacing w:after="150"/>
        <w:jc w:val="both"/>
      </w:pPr>
      <w:r>
        <w:rPr>
          <w:rStyle w:val="Mocnowyrniony"/>
          <w:b w:val="0"/>
          <w:bCs w:val="0"/>
          <w:color w:val="000000"/>
          <w:sz w:val="28"/>
          <w:szCs w:val="28"/>
        </w:rPr>
        <w:lastRenderedPageBreak/>
        <w:t>2. Do zadań świetlicy należy:</w:t>
      </w:r>
    </w:p>
    <w:p w:rsidR="00374901" w:rsidRDefault="001173B3">
      <w:pPr>
        <w:pStyle w:val="Tekstpodstawowy"/>
        <w:numPr>
          <w:ilvl w:val="0"/>
          <w:numId w:val="1"/>
        </w:numPr>
        <w:spacing w:after="150"/>
        <w:jc w:val="both"/>
      </w:pPr>
      <w:r>
        <w:rPr>
          <w:rStyle w:val="Mocnowyrniony"/>
          <w:b w:val="0"/>
          <w:bCs w:val="0"/>
          <w:color w:val="000000"/>
          <w:sz w:val="28"/>
          <w:szCs w:val="28"/>
        </w:rPr>
        <w:t>organizowanie pomocy w nauce, tworzenie warunków do nauki własnej, przyzwyczajanie do samodzielnej pracy umysłowej;</w:t>
      </w:r>
    </w:p>
    <w:p w:rsidR="00374901" w:rsidRDefault="001173B3">
      <w:pPr>
        <w:pStyle w:val="Tekstpodstawowy"/>
        <w:numPr>
          <w:ilvl w:val="0"/>
          <w:numId w:val="1"/>
        </w:numPr>
        <w:spacing w:after="150"/>
        <w:jc w:val="both"/>
      </w:pPr>
      <w:r>
        <w:rPr>
          <w:rStyle w:val="Mocnowyrniony"/>
          <w:b w:val="0"/>
          <w:bCs w:val="0"/>
          <w:color w:val="000000"/>
          <w:sz w:val="28"/>
          <w:szCs w:val="28"/>
        </w:rPr>
        <w:t>organizowanie gier i zabaw ruchowych;</w:t>
      </w:r>
    </w:p>
    <w:p w:rsidR="00374901" w:rsidRDefault="001173B3">
      <w:pPr>
        <w:pStyle w:val="Tekstpodstawowy"/>
        <w:numPr>
          <w:ilvl w:val="0"/>
          <w:numId w:val="1"/>
        </w:numPr>
        <w:spacing w:after="150"/>
        <w:jc w:val="both"/>
      </w:pPr>
      <w:r>
        <w:rPr>
          <w:rStyle w:val="Mocnowyrniony"/>
          <w:b w:val="0"/>
          <w:bCs w:val="0"/>
          <w:color w:val="000000"/>
          <w:sz w:val="28"/>
          <w:szCs w:val="28"/>
        </w:rPr>
        <w:t>rozwijanie zainteresowań, zamiłowań i uzdolnień wychowanków;</w:t>
      </w:r>
    </w:p>
    <w:p w:rsidR="00374901" w:rsidRDefault="001173B3">
      <w:pPr>
        <w:pStyle w:val="Tekstpodstawowy"/>
        <w:numPr>
          <w:ilvl w:val="0"/>
          <w:numId w:val="1"/>
        </w:numPr>
        <w:spacing w:after="150"/>
        <w:jc w:val="both"/>
      </w:pPr>
      <w:r>
        <w:rPr>
          <w:rStyle w:val="Mocnowyrniony"/>
          <w:b w:val="0"/>
          <w:bCs w:val="0"/>
          <w:color w:val="000000"/>
          <w:sz w:val="28"/>
          <w:szCs w:val="28"/>
        </w:rPr>
        <w:t>kształtowanie nawyków kultury życia codziennego;</w:t>
      </w:r>
    </w:p>
    <w:p w:rsidR="00374901" w:rsidRDefault="001173B3">
      <w:pPr>
        <w:pStyle w:val="Tekstpodstawowy"/>
        <w:numPr>
          <w:ilvl w:val="0"/>
          <w:numId w:val="1"/>
        </w:numPr>
        <w:spacing w:after="150"/>
        <w:jc w:val="both"/>
      </w:pPr>
      <w:r>
        <w:rPr>
          <w:rStyle w:val="Mocnowyrniony"/>
          <w:b w:val="0"/>
          <w:bCs w:val="0"/>
          <w:color w:val="000000"/>
          <w:sz w:val="28"/>
          <w:szCs w:val="28"/>
        </w:rPr>
        <w:t xml:space="preserve">współdziałanie z rodzicami i nauczycielami uczniów korzystających ze świetlicy. </w:t>
      </w:r>
    </w:p>
    <w:p w:rsidR="00374901" w:rsidRDefault="00374901">
      <w:pPr>
        <w:pStyle w:val="Tekstpodstawowy"/>
        <w:spacing w:after="150"/>
        <w:rPr>
          <w:rStyle w:val="Mocnowyrniony"/>
          <w:color w:val="000000"/>
          <w:sz w:val="28"/>
          <w:szCs w:val="28"/>
        </w:rPr>
      </w:pPr>
    </w:p>
    <w:p w:rsidR="008243E1" w:rsidRDefault="008243E1" w:rsidP="008243E1">
      <w:pPr>
        <w:pStyle w:val="Tekstpodstawowy"/>
        <w:spacing w:after="150"/>
        <w:jc w:val="center"/>
        <w:rPr>
          <w:rStyle w:val="Mocnowyrniony"/>
          <w:color w:val="000000"/>
          <w:sz w:val="28"/>
          <w:szCs w:val="28"/>
        </w:rPr>
      </w:pPr>
      <w:r>
        <w:rPr>
          <w:rStyle w:val="Mocnowyrniony"/>
          <w:color w:val="000000"/>
          <w:sz w:val="28"/>
          <w:szCs w:val="28"/>
        </w:rPr>
        <w:t>§ 3</w:t>
      </w:r>
    </w:p>
    <w:p w:rsidR="00374901" w:rsidRDefault="001173B3" w:rsidP="008243E1">
      <w:pPr>
        <w:pStyle w:val="Tekstpodstawowy"/>
        <w:spacing w:after="150"/>
        <w:jc w:val="center"/>
      </w:pPr>
      <w:r>
        <w:rPr>
          <w:rStyle w:val="Mocnowyrniony"/>
          <w:color w:val="000000"/>
          <w:sz w:val="28"/>
          <w:szCs w:val="28"/>
        </w:rPr>
        <w:t>PRAWA I OBOWIĄZKI WYCHOWANKÓW ŚWIETLICY</w:t>
      </w:r>
    </w:p>
    <w:p w:rsidR="00374901" w:rsidRDefault="001173B3">
      <w:pPr>
        <w:pStyle w:val="Tekstpodstawowy"/>
        <w:spacing w:after="150"/>
        <w:jc w:val="both"/>
      </w:pPr>
      <w:r>
        <w:rPr>
          <w:rStyle w:val="Mocnowyrniony"/>
          <w:b w:val="0"/>
          <w:bCs w:val="0"/>
          <w:color w:val="000000"/>
          <w:sz w:val="28"/>
          <w:szCs w:val="28"/>
        </w:rPr>
        <w:t xml:space="preserve"> Uczniowie korzystający ze świetlicy mają prawo do: </w:t>
      </w:r>
    </w:p>
    <w:p w:rsidR="00374901" w:rsidRDefault="001173B3">
      <w:pPr>
        <w:pStyle w:val="Tekstpodstawowy"/>
        <w:spacing w:after="150"/>
        <w:jc w:val="both"/>
      </w:pPr>
      <w:r>
        <w:rPr>
          <w:rStyle w:val="Mocnowyrniony"/>
          <w:b w:val="0"/>
          <w:bCs w:val="0"/>
          <w:color w:val="000000"/>
          <w:sz w:val="28"/>
          <w:szCs w:val="28"/>
        </w:rPr>
        <w:t>1. Korzystania z pomocy wychowawców świetlicy w odrabianiu lekcji i pokonywaniu trudności w nauce.</w:t>
      </w:r>
    </w:p>
    <w:p w:rsidR="00374901" w:rsidRDefault="001173B3">
      <w:pPr>
        <w:pStyle w:val="Tekstpodstawowy"/>
        <w:spacing w:after="150"/>
        <w:jc w:val="both"/>
      </w:pPr>
      <w:r>
        <w:rPr>
          <w:rStyle w:val="Mocnowyrniony"/>
          <w:b w:val="0"/>
          <w:bCs w:val="0"/>
          <w:color w:val="000000"/>
          <w:sz w:val="28"/>
          <w:szCs w:val="28"/>
        </w:rPr>
        <w:t>2. Rozwijania swoich zainteresowań i uzdolnień.</w:t>
      </w:r>
    </w:p>
    <w:p w:rsidR="00374901" w:rsidRDefault="001173B3">
      <w:pPr>
        <w:pStyle w:val="Tekstpodstawowy"/>
        <w:spacing w:after="150"/>
        <w:jc w:val="both"/>
      </w:pPr>
      <w:r>
        <w:rPr>
          <w:rStyle w:val="Mocnowyrniony"/>
          <w:b w:val="0"/>
          <w:bCs w:val="0"/>
          <w:color w:val="000000"/>
          <w:sz w:val="28"/>
          <w:szCs w:val="28"/>
        </w:rPr>
        <w:t>3. Korzystania z pomocy dydaktycznych, gier, sprzętu audiowizualnego.</w:t>
      </w:r>
    </w:p>
    <w:p w:rsidR="00374901" w:rsidRDefault="001173B3">
      <w:pPr>
        <w:pStyle w:val="Tekstpodstawowy"/>
        <w:spacing w:after="150"/>
        <w:jc w:val="both"/>
      </w:pPr>
      <w:r>
        <w:rPr>
          <w:rStyle w:val="Mocnowyrniony"/>
          <w:b w:val="0"/>
          <w:bCs w:val="0"/>
          <w:color w:val="000000"/>
          <w:sz w:val="28"/>
          <w:szCs w:val="28"/>
        </w:rPr>
        <w:t xml:space="preserve">Uczniowie korzystający ze świetlicy zobowiązani są do: </w:t>
      </w:r>
    </w:p>
    <w:p w:rsidR="00374901" w:rsidRDefault="001173B3">
      <w:pPr>
        <w:pStyle w:val="Tekstpodstawowy"/>
        <w:spacing w:after="150"/>
        <w:jc w:val="both"/>
      </w:pPr>
      <w:r>
        <w:rPr>
          <w:rStyle w:val="Mocnowyrniony"/>
          <w:b w:val="0"/>
          <w:bCs w:val="0"/>
          <w:color w:val="000000"/>
          <w:sz w:val="28"/>
          <w:szCs w:val="28"/>
        </w:rPr>
        <w:t>1. Obowiązkowego dostarczenia pisemnej zgody rodziców w przypadku zwolnienia z zajęć.</w:t>
      </w:r>
    </w:p>
    <w:p w:rsidR="00374901" w:rsidRDefault="001173B3">
      <w:pPr>
        <w:pStyle w:val="Tekstpodstawowy"/>
        <w:spacing w:after="150"/>
        <w:jc w:val="both"/>
      </w:pPr>
      <w:r>
        <w:rPr>
          <w:rStyle w:val="Mocnowyrniony"/>
          <w:b w:val="0"/>
          <w:bCs w:val="0"/>
          <w:color w:val="000000"/>
          <w:sz w:val="28"/>
          <w:szCs w:val="28"/>
        </w:rPr>
        <w:t>2. Nienagannego i należytego zachowania się w czasie zajęć i po zajęciach w stosunku do wychowawców i kolegów.</w:t>
      </w:r>
    </w:p>
    <w:p w:rsidR="00374901" w:rsidRDefault="001173B3">
      <w:pPr>
        <w:pStyle w:val="Tekstpodstawowy"/>
        <w:spacing w:after="150"/>
        <w:jc w:val="both"/>
      </w:pPr>
      <w:r>
        <w:rPr>
          <w:rStyle w:val="Mocnowyrniony"/>
          <w:b w:val="0"/>
          <w:bCs w:val="0"/>
          <w:color w:val="000000"/>
          <w:sz w:val="28"/>
          <w:szCs w:val="28"/>
        </w:rPr>
        <w:t>3. Dbania o czystość osobistą oraz estetyczny wygląd świetlicy.</w:t>
      </w:r>
    </w:p>
    <w:p w:rsidR="00374901" w:rsidRDefault="001173B3">
      <w:pPr>
        <w:pStyle w:val="Tekstpodstawowy"/>
        <w:spacing w:after="150"/>
        <w:jc w:val="both"/>
        <w:rPr>
          <w:rStyle w:val="Mocnowyrniony"/>
          <w:b w:val="0"/>
          <w:bCs w:val="0"/>
          <w:color w:val="000000"/>
          <w:sz w:val="28"/>
          <w:szCs w:val="28"/>
        </w:rPr>
      </w:pPr>
      <w:r>
        <w:rPr>
          <w:rStyle w:val="Mocnowyrniony"/>
          <w:b w:val="0"/>
          <w:bCs w:val="0"/>
          <w:color w:val="000000"/>
          <w:sz w:val="28"/>
          <w:szCs w:val="28"/>
        </w:rPr>
        <w:t>4. Poszanowania sprzętu świetlicy.</w:t>
      </w:r>
    </w:p>
    <w:p w:rsidR="00B0227D" w:rsidRDefault="00B0227D">
      <w:pPr>
        <w:pStyle w:val="Tekstpodstawowy"/>
        <w:spacing w:after="150"/>
        <w:jc w:val="both"/>
      </w:pPr>
    </w:p>
    <w:p w:rsidR="008243E1" w:rsidRDefault="008243E1" w:rsidP="008243E1">
      <w:pPr>
        <w:pStyle w:val="Tekstpodstawowy"/>
        <w:spacing w:after="150"/>
        <w:jc w:val="center"/>
        <w:rPr>
          <w:rStyle w:val="Mocnowyrniony"/>
          <w:color w:val="000000"/>
          <w:sz w:val="28"/>
          <w:szCs w:val="28"/>
        </w:rPr>
      </w:pPr>
      <w:r>
        <w:rPr>
          <w:rStyle w:val="Mocnowyrniony"/>
          <w:color w:val="000000"/>
          <w:sz w:val="28"/>
          <w:szCs w:val="28"/>
        </w:rPr>
        <w:t>§ 4</w:t>
      </w:r>
    </w:p>
    <w:p w:rsidR="00374901" w:rsidRDefault="001173B3" w:rsidP="008243E1">
      <w:pPr>
        <w:pStyle w:val="Tekstpodstawowy"/>
        <w:spacing w:after="150"/>
        <w:jc w:val="center"/>
      </w:pPr>
      <w:r>
        <w:rPr>
          <w:rStyle w:val="Mocnowyrniony"/>
          <w:color w:val="000000"/>
          <w:sz w:val="28"/>
          <w:szCs w:val="28"/>
        </w:rPr>
        <w:t>PROCEDURY OBOWIĄZUJĄCE W ŚWIETLICY SZKOLNEJ</w:t>
      </w:r>
    </w:p>
    <w:p w:rsidR="00374901" w:rsidRDefault="008243E1">
      <w:pPr>
        <w:spacing w:before="57" w:after="57" w:line="360" w:lineRule="auto"/>
        <w:jc w:val="both"/>
      </w:pPr>
      <w:r>
        <w:rPr>
          <w:rStyle w:val="Mocnowyrniony"/>
          <w:color w:val="000000"/>
          <w:sz w:val="28"/>
          <w:szCs w:val="28"/>
        </w:rPr>
        <w:t xml:space="preserve">I. </w:t>
      </w:r>
      <w:r w:rsidR="001173B3">
        <w:rPr>
          <w:rStyle w:val="Mocnowyrniony"/>
          <w:color w:val="000000"/>
          <w:sz w:val="28"/>
          <w:szCs w:val="28"/>
        </w:rPr>
        <w:t>Przyprowadzanie i odbieranie dziecka ze świetlicy.</w:t>
      </w:r>
    </w:p>
    <w:p w:rsidR="00374901" w:rsidRDefault="001173B3">
      <w:pPr>
        <w:spacing w:before="57" w:after="57" w:line="360" w:lineRule="auto"/>
        <w:jc w:val="both"/>
      </w:pPr>
      <w:r>
        <w:rPr>
          <w:color w:val="000000"/>
          <w:sz w:val="28"/>
          <w:szCs w:val="28"/>
        </w:rPr>
        <w:t>1. Dzieci zapisane do świetlicy szkolnej na dyżur poranny przyprowadzane są osobiście przez rodziców / prawnych opiekunów do sali świetlicowej do godz. 7.45. Po tej godzinie uczniowie przebywają na korytarzu pod opieka nauczycieli dyżurujących.</w:t>
      </w:r>
      <w:r>
        <w:rPr>
          <w:color w:val="000000"/>
          <w:sz w:val="28"/>
          <w:szCs w:val="28"/>
        </w:rPr>
        <w:br/>
      </w:r>
      <w:r>
        <w:rPr>
          <w:color w:val="000000"/>
          <w:sz w:val="28"/>
          <w:szCs w:val="28"/>
        </w:rPr>
        <w:lastRenderedPageBreak/>
        <w:t>2. Rodzice/prawni opiekunowie ponoszą odpowiedzialność za dziecko, które zostało przyprowadzone do szkoły, a nie zgłosiło się do świetlicy.</w:t>
      </w:r>
      <w:r>
        <w:rPr>
          <w:color w:val="000000"/>
          <w:sz w:val="28"/>
          <w:szCs w:val="28"/>
        </w:rPr>
        <w:br/>
        <w:t>3. Uczniowie zapisani do świetlicy szkolnej mogą być odebrani wyłącznie przez rodziców /prawnych opiekunów lub osoby przez nie pisemnie upoważnione.</w:t>
      </w:r>
    </w:p>
    <w:p w:rsidR="00374901" w:rsidRDefault="001173B3">
      <w:pPr>
        <w:spacing w:before="57" w:after="57" w:line="360" w:lineRule="auto"/>
        <w:jc w:val="both"/>
      </w:pPr>
      <w:r>
        <w:rPr>
          <w:color w:val="000000"/>
          <w:sz w:val="28"/>
          <w:szCs w:val="28"/>
        </w:rPr>
        <w:t>4. Upoważnienie pozostaje w dokumentacji świetlicy. Może ono zostać w każdej chwili odwołane lub zmienione.</w:t>
      </w:r>
    </w:p>
    <w:p w:rsidR="00374901" w:rsidRDefault="001173B3">
      <w:pPr>
        <w:spacing w:line="360" w:lineRule="auto"/>
        <w:jc w:val="both"/>
      </w:pPr>
      <w:r>
        <w:rPr>
          <w:color w:val="000000"/>
          <w:sz w:val="28"/>
          <w:szCs w:val="28"/>
        </w:rPr>
        <w:t>5. Gdy upoważnienie znajduje się w dzienniczku ucznia i nie ma możliwości wykonania kopi upoważnienia, dzienniczek pozostaje w świetlicy do dnia następnego.</w:t>
      </w:r>
    </w:p>
    <w:p w:rsidR="00374901" w:rsidRDefault="001173B3">
      <w:pPr>
        <w:pStyle w:val="Tekstpodstawowy"/>
        <w:spacing w:before="114" w:after="114" w:line="360" w:lineRule="auto"/>
        <w:jc w:val="both"/>
      </w:pPr>
      <w:r>
        <w:rPr>
          <w:color w:val="000000"/>
          <w:sz w:val="28"/>
          <w:szCs w:val="28"/>
        </w:rPr>
        <w:t>6. Rodzic odbierający dziecko ze świetlicy w trakcie przerwy ma obowiązek poinformowania o tym fakcie wychowawcę świetlicy.</w:t>
      </w:r>
      <w:r>
        <w:rPr>
          <w:color w:val="000000"/>
          <w:sz w:val="28"/>
          <w:szCs w:val="28"/>
        </w:rPr>
        <w:br/>
        <w:t>7. Rodzic (osoba upoważniona) przychodzący po dziecko do świetlicy, przejmuje za nie całkowitą odpowiedzialność. Dziecko nie uczestniczy w dalszych zajęciach i zabawach świetlicowych.</w:t>
      </w:r>
      <w:r>
        <w:rPr>
          <w:color w:val="000000"/>
          <w:sz w:val="28"/>
          <w:szCs w:val="28"/>
        </w:rPr>
        <w:br/>
        <w:t>8. Dziecko odebrane ze świetlicy szkolnej przez rodzica/prawnego opiekuna lub osobę upoważnianą, nie może być w danym dniu przyjęte powtórnie.</w:t>
      </w:r>
      <w:r>
        <w:rPr>
          <w:color w:val="000000"/>
          <w:sz w:val="28"/>
          <w:szCs w:val="28"/>
        </w:rPr>
        <w:br/>
        <w:t>9. Dziecko samodzielnie wychodzi ze świetlicy do domu na podstawie pisemnego stałego lub okazjonalnego oświadczenia rodzica (opiekuna prawnego). Oświadczenie musi zawierać datę oraz dokładną godzinę wyjścia dz</w:t>
      </w:r>
      <w:r w:rsidR="009069E0">
        <w:rPr>
          <w:color w:val="000000"/>
          <w:sz w:val="28"/>
          <w:szCs w:val="28"/>
        </w:rPr>
        <w:t>iecka ze świetlicy.</w:t>
      </w:r>
      <w:r w:rsidR="009069E0">
        <w:rPr>
          <w:color w:val="000000"/>
          <w:sz w:val="28"/>
          <w:szCs w:val="28"/>
        </w:rPr>
        <w:br/>
        <w:t>10. Rodzic/</w:t>
      </w:r>
      <w:r>
        <w:rPr>
          <w:color w:val="000000"/>
          <w:sz w:val="28"/>
          <w:szCs w:val="28"/>
        </w:rPr>
        <w:t>prawny opiekun ponosi wówczas całkowitą odpowiedzialność za bezpieczeństwo dziecka.</w:t>
      </w:r>
      <w:r>
        <w:rPr>
          <w:color w:val="000000"/>
          <w:sz w:val="28"/>
          <w:szCs w:val="28"/>
        </w:rPr>
        <w:br/>
        <w:t>11. Nie dopuszcza się ustnego i  telefonicznego informowania wychowawców świetlicy o zmianach dotyczących sposobu odbioru dziecka ze świetlicy lub jego samodzielnego wyjścia.</w:t>
      </w:r>
      <w:r>
        <w:rPr>
          <w:color w:val="000000"/>
          <w:sz w:val="28"/>
          <w:szCs w:val="28"/>
        </w:rPr>
        <w:br/>
        <w:t>12. Dziecko poniżej 7 roku życia nie może samodzielnie opuszczać świetlicy szkolnej oraz nie może być odbierane przez dziecko, które nie ukończyło 10 roku życia (zgodnie z przepisami Kodeksu Ruchu Drogowego).</w:t>
      </w:r>
      <w:r>
        <w:rPr>
          <w:color w:val="000000"/>
          <w:sz w:val="28"/>
          <w:szCs w:val="28"/>
        </w:rPr>
        <w:br/>
        <w:t>13. Uczniowie z klas IV- VIII zapisani do świetlicy szkolnej zgłaszają się do niej bezpośrednio przed lekcjami lub po skończonych zajęciach lekcyjnych.</w:t>
      </w:r>
      <w:r>
        <w:rPr>
          <w:color w:val="000000"/>
          <w:sz w:val="28"/>
          <w:szCs w:val="28"/>
        </w:rPr>
        <w:br/>
        <w:t xml:space="preserve">14. Każdorazowa zmiana danych kontaktowych rodziców/prawnych opiekunów oraz danych osób upoważnionych do odbioru dzieci ze świetlicy powinna być niezwłocznie </w:t>
      </w:r>
      <w:r>
        <w:rPr>
          <w:color w:val="000000"/>
          <w:sz w:val="28"/>
          <w:szCs w:val="28"/>
        </w:rPr>
        <w:lastRenderedPageBreak/>
        <w:t>zgłoszona.</w:t>
      </w:r>
      <w:r>
        <w:rPr>
          <w:color w:val="000000"/>
          <w:sz w:val="28"/>
          <w:szCs w:val="28"/>
        </w:rPr>
        <w:br/>
        <w:t>15. Każdorazowa zmiana godziny samodzielnego wyjścia dziecka ze świetlicy musi być zgłoszona pisemnie.</w:t>
      </w:r>
      <w:r>
        <w:rPr>
          <w:color w:val="000000"/>
          <w:sz w:val="28"/>
          <w:szCs w:val="28"/>
        </w:rPr>
        <w:br/>
        <w:t>16. Rodzice/prawni opiekunowie zobowiązani są przestrzegać godzin pracy świetlicy.</w:t>
      </w:r>
      <w:r>
        <w:rPr>
          <w:color w:val="000000"/>
          <w:sz w:val="28"/>
          <w:szCs w:val="28"/>
        </w:rPr>
        <w:br/>
        <w:t>17. Jeżeli dziecko nie zostanie odebrane po ustalonej godzinie zamknięcia świetlicy, wychowawcy realizują procedury postępowania przewidziane w przypadku pozostania dziecka w świetlicy po godzinach jej  pracy.</w:t>
      </w:r>
    </w:p>
    <w:p w:rsidR="008243E1" w:rsidRDefault="008243E1" w:rsidP="008243E1">
      <w:pPr>
        <w:pStyle w:val="Tekstpodstawowy"/>
        <w:spacing w:after="150"/>
        <w:rPr>
          <w:rStyle w:val="Mocnowyrniony"/>
          <w:color w:val="000000"/>
          <w:sz w:val="28"/>
          <w:szCs w:val="28"/>
        </w:rPr>
      </w:pPr>
    </w:p>
    <w:p w:rsidR="008243E1" w:rsidRDefault="008243E1" w:rsidP="004F7AB8">
      <w:pPr>
        <w:pStyle w:val="Tekstpodstawowy"/>
        <w:spacing w:after="0" w:line="360" w:lineRule="auto"/>
        <w:jc w:val="both"/>
        <w:rPr>
          <w:color w:val="000000"/>
          <w:sz w:val="28"/>
          <w:szCs w:val="28"/>
        </w:rPr>
      </w:pPr>
      <w:r>
        <w:rPr>
          <w:rStyle w:val="Mocnowyrniony"/>
          <w:color w:val="000000"/>
          <w:sz w:val="28"/>
          <w:szCs w:val="28"/>
        </w:rPr>
        <w:t xml:space="preserve">II. </w:t>
      </w:r>
      <w:r w:rsidR="001173B3">
        <w:rPr>
          <w:rStyle w:val="Mocnowyrniony"/>
          <w:color w:val="000000"/>
          <w:sz w:val="28"/>
          <w:szCs w:val="28"/>
        </w:rPr>
        <w:t xml:space="preserve">Przyprowadzanie i odprowadzanie na zajęcia </w:t>
      </w:r>
      <w:r w:rsidR="009069E0">
        <w:rPr>
          <w:rStyle w:val="Mocnowyrniony"/>
          <w:color w:val="000000"/>
          <w:sz w:val="28"/>
          <w:szCs w:val="28"/>
        </w:rPr>
        <w:t>dzieci klas I–</w:t>
      </w:r>
      <w:r w:rsidR="001173B3">
        <w:rPr>
          <w:rStyle w:val="Mocnowyrniony"/>
          <w:color w:val="000000"/>
          <w:sz w:val="28"/>
          <w:szCs w:val="28"/>
        </w:rPr>
        <w:t>III uczęszczających do świetlicy.</w:t>
      </w:r>
      <w:r w:rsidR="001173B3">
        <w:rPr>
          <w:color w:val="000000"/>
          <w:sz w:val="28"/>
          <w:szCs w:val="28"/>
        </w:rPr>
        <w:br/>
        <w:t xml:space="preserve">1. Dzieci przebywające w świetlicy, wychodzą na zajęcia lekcyjne po dzwonku, na przerwę i zgłaszają to wyjście wychowawcy świetlicy. </w:t>
      </w:r>
      <w:r w:rsidR="001173B3">
        <w:rPr>
          <w:color w:val="000000"/>
          <w:sz w:val="28"/>
          <w:szCs w:val="28"/>
        </w:rPr>
        <w:br/>
        <w:t xml:space="preserve">2. Po  skończonych  zajęciach  dziecko  z  klasy I-III  przychodzi  do świetlicy pod opieką wychowawcy klasy lub nauczyciela prowadzącego ostatnią lekcję. W sytuacji, w której nauczyciel kl. I-III pełni dyżur, bezpośrednio po skończonym dyżurze przekazuje uczniów wychowawcy świetlicy.  Uczniowie z klas IV-VIII przychodzą do świetlicy samodzielnie. </w:t>
      </w:r>
      <w:r w:rsidR="001173B3">
        <w:rPr>
          <w:color w:val="000000"/>
          <w:sz w:val="28"/>
          <w:szCs w:val="28"/>
        </w:rPr>
        <w:br/>
        <w:t>3. Nauczyciel / wychowawca klasy jest zobowiązany poinformować nauczyciela świetlicy ilu uczniów pozostawia w świetlicy.</w:t>
      </w:r>
      <w:r w:rsidR="001173B3">
        <w:rPr>
          <w:color w:val="000000"/>
          <w:sz w:val="28"/>
          <w:szCs w:val="28"/>
        </w:rPr>
        <w:br/>
        <w:t>4. Osoby prowadzące wszelkie zajęcia pozalekcyjne z uczniami z klas I-III przychodzą po dzieci do świetlicy i po skończonych zajęciach przyprowadzają je z powrotem.</w:t>
      </w:r>
      <w:r w:rsidR="001173B3">
        <w:rPr>
          <w:color w:val="000000"/>
          <w:sz w:val="28"/>
          <w:szCs w:val="28"/>
        </w:rPr>
        <w:br/>
        <w:t>5. Wyjście ucznia na takie zajęcia jest możliwe tylko wówczas, gdy rodzic wyraził pisemną zgodę na udział dziecka w tych zajęciach.</w:t>
      </w:r>
      <w:r w:rsidR="001173B3">
        <w:rPr>
          <w:color w:val="000000"/>
          <w:sz w:val="28"/>
          <w:szCs w:val="28"/>
        </w:rPr>
        <w:br/>
        <w:t>6. Uczniowie z klas IV-VIII wychodzą samodzielnie na wszelkie zajęcia dodatkowe oraz samodzielnie wracają do świetlicy na podstawie pisemnej zgody rodzica określającej dokładnie dzień tygodnia oraz godziny trwania zajęć. Bez spełnienia powyższych warunków, dziecko nie będzie mogło samodzielnie opuścić świetlicy na dodatkowe zajęcia.</w:t>
      </w:r>
      <w:r w:rsidR="001173B3">
        <w:rPr>
          <w:color w:val="000000"/>
          <w:sz w:val="28"/>
          <w:szCs w:val="28"/>
        </w:rPr>
        <w:br/>
        <w:t>7. Przed zabraniem uczniów na zajęcia dodatkowe oraz po ich przyjściu do świetlicy nauczyciele świetlicy mają obowiązek sprawdzić listę obecności.</w:t>
      </w:r>
      <w:r w:rsidR="001173B3">
        <w:rPr>
          <w:color w:val="000000"/>
          <w:sz w:val="28"/>
          <w:szCs w:val="28"/>
        </w:rPr>
        <w:br/>
        <w:t xml:space="preserve">8. Uczniowie przebywający  w świetlicy, w godzinach zdeklarowanych przez rodziców </w:t>
      </w:r>
      <w:r w:rsidR="001173B3">
        <w:rPr>
          <w:color w:val="000000"/>
          <w:sz w:val="28"/>
          <w:szCs w:val="28"/>
        </w:rPr>
        <w:lastRenderedPageBreak/>
        <w:t>nie mają możliwości wcześniejszego, samodzielnego wyjścia ze świetlicy. Wyjątek stanowi osobiste zwolnienie ucznia przez</w:t>
      </w:r>
      <w:r w:rsidR="004F7AB8">
        <w:rPr>
          <w:color w:val="000000"/>
          <w:sz w:val="28"/>
          <w:szCs w:val="28"/>
        </w:rPr>
        <w:t xml:space="preserve"> rodzica lub osobę upoważnioną.</w:t>
      </w:r>
    </w:p>
    <w:p w:rsidR="004F7AB8" w:rsidRPr="004F7AB8" w:rsidRDefault="004F7AB8" w:rsidP="004F7AB8">
      <w:pPr>
        <w:pStyle w:val="Tekstpodstawowy"/>
        <w:spacing w:after="0" w:line="360" w:lineRule="auto"/>
        <w:jc w:val="both"/>
        <w:rPr>
          <w:rStyle w:val="Mocnowyrniony"/>
          <w:b w:val="0"/>
          <w:bCs w:val="0"/>
          <w:color w:val="000000"/>
          <w:sz w:val="28"/>
          <w:szCs w:val="28"/>
        </w:rPr>
      </w:pPr>
    </w:p>
    <w:p w:rsidR="00374901" w:rsidRDefault="008243E1">
      <w:pPr>
        <w:spacing w:before="171" w:after="171" w:line="360" w:lineRule="auto"/>
        <w:jc w:val="both"/>
      </w:pPr>
      <w:r>
        <w:rPr>
          <w:rStyle w:val="Mocnowyrniony"/>
          <w:color w:val="000000"/>
          <w:sz w:val="28"/>
          <w:szCs w:val="28"/>
        </w:rPr>
        <w:t xml:space="preserve">III. </w:t>
      </w:r>
      <w:r w:rsidR="001173B3">
        <w:rPr>
          <w:rStyle w:val="Mocnowyrniony"/>
          <w:color w:val="000000"/>
          <w:sz w:val="28"/>
          <w:szCs w:val="28"/>
        </w:rPr>
        <w:t>Postępowanie</w:t>
      </w:r>
      <w:r w:rsidR="001173B3">
        <w:rPr>
          <w:rStyle w:val="Mocnowyrniony"/>
          <w:b w:val="0"/>
          <w:bCs w:val="0"/>
          <w:color w:val="000000"/>
          <w:sz w:val="28"/>
          <w:szCs w:val="28"/>
        </w:rPr>
        <w:t xml:space="preserve"> </w:t>
      </w:r>
      <w:r w:rsidR="001173B3">
        <w:rPr>
          <w:rStyle w:val="Mocnowyrniony"/>
          <w:color w:val="000000"/>
          <w:sz w:val="28"/>
          <w:szCs w:val="28"/>
        </w:rPr>
        <w:t>w przypadku pozostania dziecka w świetlicy po godzinach pracy.</w:t>
      </w:r>
      <w:r w:rsidR="001173B3">
        <w:rPr>
          <w:rStyle w:val="Mocnowyrniony"/>
          <w:b w:val="0"/>
          <w:color w:val="000000"/>
          <w:sz w:val="28"/>
          <w:szCs w:val="28"/>
        </w:rPr>
        <w:br/>
        <w:t>1. Rodzic powinien powiadomić nauczyciela o możliwym spóźnieniu, określając czas tego spóźnienia.</w:t>
      </w:r>
      <w:r w:rsidR="001173B3">
        <w:rPr>
          <w:rStyle w:val="Mocnowyrniony"/>
          <w:b w:val="0"/>
          <w:color w:val="000000"/>
          <w:sz w:val="28"/>
          <w:szCs w:val="28"/>
        </w:rPr>
        <w:br/>
        <w:t>2. Jeżeli po ustalonej godzinie zamknięcia świetlicy brak jest informacji od rodziców, wychowawca świetlicy kontaktuje się z rodzicami bądź opiekunami dziecka, wskazanymi w karcie zapisu dziecka do świetlicy szkolnej.</w:t>
      </w:r>
      <w:r w:rsidR="001173B3">
        <w:rPr>
          <w:rStyle w:val="Mocnowyrniony"/>
          <w:b w:val="0"/>
          <w:color w:val="000000"/>
          <w:sz w:val="28"/>
          <w:szCs w:val="28"/>
        </w:rPr>
        <w:br/>
        <w:t>3. Ustala jak najszybszy czas odbioru dziecka nie przekraczający 30 minut.</w:t>
      </w:r>
      <w:r w:rsidR="001173B3">
        <w:rPr>
          <w:rStyle w:val="Mocnowyrniony"/>
          <w:b w:val="0"/>
          <w:color w:val="000000"/>
          <w:sz w:val="28"/>
          <w:szCs w:val="28"/>
        </w:rPr>
        <w:br/>
        <w:t>4. Nauczyciel nie może pozostawić wychowanka bez opieki do momentu odbioru dziecka przez rodzica lub osobę upoważnioną.</w:t>
      </w:r>
      <w:r w:rsidR="001173B3">
        <w:rPr>
          <w:rStyle w:val="Mocnowyrniony"/>
          <w:b w:val="0"/>
          <w:color w:val="000000"/>
          <w:sz w:val="28"/>
          <w:szCs w:val="28"/>
        </w:rPr>
        <w:br/>
        <w:t>5. W sytuacji gdy nauczyciel nie może nawiązać kontaktu z rodzicami bądź opiekunami dziecka, informuje dyrektora szkoły i kierownika świetlicy o zaistniałej sytuacji.</w:t>
      </w:r>
      <w:r w:rsidR="001173B3">
        <w:rPr>
          <w:rStyle w:val="Mocnowyrniony"/>
          <w:b w:val="0"/>
          <w:color w:val="000000"/>
          <w:sz w:val="28"/>
          <w:szCs w:val="28"/>
        </w:rPr>
        <w:br/>
        <w:t>6. Nauczyciel jest zobowiązany do wezwania policji, w celu ustalenia miejsca pobytu opiekunów prawnych ucznia i zapewnienie uczniowi dalszej opieki. Do czasu ustalenia miejsca pobytu dziecko pozostaje pod opieką nauczyciela i funkcjonariusza policji. Po ustaleniu miejsca pobytu opiekunów, policja w obecności nauczyciela przekazuje ucznia opiekunowi/rodzicowi.</w:t>
      </w:r>
      <w:r w:rsidR="001173B3">
        <w:rPr>
          <w:rStyle w:val="Mocnowyrniony"/>
          <w:b w:val="0"/>
          <w:color w:val="000000"/>
          <w:sz w:val="28"/>
          <w:szCs w:val="28"/>
        </w:rPr>
        <w:br/>
        <w:t>7. W przypadku braku możliwości niezwłocznego ustalenia miejsca pobytu rodziców/opiekunów dziecko przekazywane jest policji, w celu zapewnienia opieki przez Policyjną Izbę Dziecka lub Pogotowie Opiekuńczo-Wychowawcze.</w:t>
      </w:r>
      <w:r w:rsidR="001173B3">
        <w:rPr>
          <w:rStyle w:val="Mocnowyrniony"/>
          <w:b w:val="0"/>
          <w:color w:val="000000"/>
          <w:sz w:val="28"/>
          <w:szCs w:val="28"/>
        </w:rPr>
        <w:br/>
        <w:t>8. Nauczyciel sporządza notatkę służbową, której kopię następnego dnia przekazuje dyrektorowi szkoły.</w:t>
      </w:r>
      <w:r w:rsidR="001173B3">
        <w:rPr>
          <w:rStyle w:val="Mocnowyrniony"/>
          <w:b w:val="0"/>
          <w:color w:val="000000"/>
          <w:sz w:val="28"/>
          <w:szCs w:val="28"/>
        </w:rPr>
        <w:br/>
        <w:t>9. Każde spóźnienie rodzica jest wpisywane do dziennika Librus Synergia. Trzy wpisy do dziennika mogą skutkować rozmową z dyrektorem szkoły i pedagogiem szkolnym oraz podjęciem adekwatnych do sytuacji działań.</w:t>
      </w:r>
    </w:p>
    <w:p w:rsidR="008243E1" w:rsidRDefault="008243E1" w:rsidP="008243E1">
      <w:pPr>
        <w:pStyle w:val="Tekstpodstawowy"/>
        <w:spacing w:after="150"/>
        <w:rPr>
          <w:rStyle w:val="Mocnowyrniony"/>
          <w:color w:val="000000"/>
          <w:sz w:val="28"/>
          <w:szCs w:val="28"/>
        </w:rPr>
      </w:pPr>
    </w:p>
    <w:p w:rsidR="008243E1" w:rsidRPr="004F7AB8" w:rsidRDefault="008243E1" w:rsidP="004F7AB8">
      <w:pPr>
        <w:pStyle w:val="Tekstpodstawowy"/>
        <w:spacing w:before="285" w:after="285" w:line="360" w:lineRule="auto"/>
        <w:jc w:val="both"/>
        <w:rPr>
          <w:rStyle w:val="Mocnowyrniony"/>
          <w:b w:val="0"/>
          <w:bCs w:val="0"/>
        </w:rPr>
      </w:pPr>
      <w:r>
        <w:rPr>
          <w:rStyle w:val="Mocnowyrniony"/>
          <w:color w:val="000000"/>
          <w:sz w:val="28"/>
          <w:szCs w:val="28"/>
        </w:rPr>
        <w:lastRenderedPageBreak/>
        <w:t xml:space="preserve">IV. </w:t>
      </w:r>
      <w:r w:rsidR="001173B3">
        <w:rPr>
          <w:rStyle w:val="Mocnowyrniony"/>
          <w:color w:val="000000"/>
          <w:sz w:val="28"/>
          <w:szCs w:val="28"/>
        </w:rPr>
        <w:t>Postępowanie w przypadku, próby odebrania ucznia przez osobę, co do której zachodzi podejrzenie bycia w stanie nietrzeźwości lub bycia pod wpływem innych środków odurzających.</w:t>
      </w:r>
      <w:r w:rsidR="001173B3">
        <w:rPr>
          <w:color w:val="000000"/>
          <w:sz w:val="28"/>
          <w:szCs w:val="28"/>
        </w:rPr>
        <w:br/>
        <w:t>1. W przypadku wystąpienia sytuacji, w której w ocenie wychowawcy istnieje podejrzenie, iż dziecko odbierane jest przez osobę, wobec której zachodzi podejrzenie, iż jest ona w stanie nietrzeźwości lub pod wpływem działania innych środków odurzających, nauczyciel zobowiązany jest poinformować tę osobę o konsekwencjach oraz zażądać wezwania (lub samemu wezwać) innego opiekuna dziecka upoważnionego do odbioru.</w:t>
      </w:r>
      <w:r w:rsidR="001173B3">
        <w:rPr>
          <w:color w:val="000000"/>
          <w:sz w:val="28"/>
          <w:szCs w:val="28"/>
        </w:rPr>
        <w:br/>
        <w:t>2. O zaistniałej sytuacji nauczyciel zobowiązany jest niezwłocznie powiadomić dyrektora szkoły i kierownika świetlicy.</w:t>
      </w:r>
      <w:r w:rsidR="001173B3">
        <w:rPr>
          <w:color w:val="000000"/>
          <w:sz w:val="28"/>
          <w:szCs w:val="28"/>
        </w:rPr>
        <w:br/>
        <w:t>3. Z zaistniałej sytuacji nauczyciel zobowiązany jest sporządzić notatkę służbową.</w:t>
      </w:r>
      <w:r w:rsidR="001173B3">
        <w:rPr>
          <w:color w:val="000000"/>
          <w:sz w:val="28"/>
          <w:szCs w:val="28"/>
        </w:rPr>
        <w:br/>
        <w:t>4. W przypadku, gdy nie ma innej osoby uprawnionej do odbioru dziecka należy zastosować procedury postępowania w przypadku pozostania dziecka w świetlicy po godzinach  jej pracy.</w:t>
      </w:r>
      <w:r w:rsidR="001173B3">
        <w:rPr>
          <w:color w:val="000000"/>
          <w:sz w:val="28"/>
          <w:szCs w:val="28"/>
        </w:rPr>
        <w:br/>
        <w:t>5. W przypadku, gdy rodzic zaprzecza, że jest w stanie wskazującym na spożycie alkoholu lub innego środka psychotropowego wychowawca świetlicy może prosić o pomoc Policję w celu stwierdzenia w/w faktu.</w:t>
      </w:r>
    </w:p>
    <w:p w:rsidR="00374901" w:rsidRDefault="008243E1">
      <w:pPr>
        <w:pStyle w:val="Tekstpodstawowy"/>
        <w:spacing w:after="150" w:line="360" w:lineRule="auto"/>
        <w:jc w:val="both"/>
      </w:pPr>
      <w:r>
        <w:rPr>
          <w:rStyle w:val="Mocnowyrniony"/>
          <w:color w:val="000000"/>
          <w:sz w:val="28"/>
          <w:szCs w:val="28"/>
        </w:rPr>
        <w:t xml:space="preserve">V. </w:t>
      </w:r>
      <w:r w:rsidR="001173B3">
        <w:rPr>
          <w:rStyle w:val="Mocnowyrniony"/>
          <w:color w:val="000000"/>
          <w:sz w:val="28"/>
          <w:szCs w:val="28"/>
        </w:rPr>
        <w:t>Postępowanie w przypadku agresywnego zachowania ucznia stwarzającego zagrożenie dla bezpieczeństwa i zdrowia własnego oraz innych.</w:t>
      </w:r>
    </w:p>
    <w:p w:rsidR="00374901" w:rsidRDefault="001173B3">
      <w:pPr>
        <w:pStyle w:val="Tekstpodstawowy"/>
        <w:spacing w:after="0" w:line="360" w:lineRule="auto"/>
        <w:jc w:val="both"/>
        <w:rPr>
          <w:color w:val="000000"/>
          <w:sz w:val="28"/>
          <w:szCs w:val="28"/>
        </w:rPr>
      </w:pPr>
      <w:r>
        <w:rPr>
          <w:color w:val="000000"/>
          <w:sz w:val="28"/>
          <w:szCs w:val="28"/>
        </w:rPr>
        <w:t>1.Wychowawca świetlicy zobowiązany jest do interweniowania za każdym razem, gdy zaistnieje sytuacja zachowań agresywnych.</w:t>
      </w:r>
    </w:p>
    <w:p w:rsidR="00374901" w:rsidRDefault="001173B3">
      <w:pPr>
        <w:pStyle w:val="Tekstpodstawowy"/>
        <w:spacing w:after="0" w:line="360" w:lineRule="auto"/>
        <w:jc w:val="both"/>
        <w:rPr>
          <w:color w:val="000000"/>
          <w:sz w:val="28"/>
          <w:szCs w:val="28"/>
        </w:rPr>
      </w:pPr>
      <w:r>
        <w:rPr>
          <w:color w:val="000000"/>
          <w:sz w:val="28"/>
          <w:szCs w:val="28"/>
        </w:rPr>
        <w:t>Interwencja zachodzi w postaci stanowczej reakcji na zaistniałą sytuację:</w:t>
      </w:r>
    </w:p>
    <w:p w:rsidR="00374901" w:rsidRDefault="001173B3">
      <w:pPr>
        <w:pStyle w:val="Tekstpodstawowy"/>
        <w:numPr>
          <w:ilvl w:val="0"/>
          <w:numId w:val="2"/>
        </w:numPr>
        <w:spacing w:after="0" w:line="360" w:lineRule="auto"/>
        <w:jc w:val="both"/>
      </w:pPr>
      <w:r>
        <w:rPr>
          <w:color w:val="000000"/>
          <w:sz w:val="28"/>
          <w:szCs w:val="28"/>
        </w:rPr>
        <w:t>odizolowanie ucznia zachowującego się   agresywnie od grupy;</w:t>
      </w:r>
    </w:p>
    <w:p w:rsidR="00374901" w:rsidRDefault="001173B3">
      <w:pPr>
        <w:pStyle w:val="Tekstpodstawowy"/>
        <w:numPr>
          <w:ilvl w:val="0"/>
          <w:numId w:val="2"/>
        </w:numPr>
        <w:spacing w:after="0" w:line="360" w:lineRule="auto"/>
        <w:jc w:val="both"/>
      </w:pPr>
      <w:r>
        <w:rPr>
          <w:color w:val="000000"/>
          <w:sz w:val="28"/>
          <w:szCs w:val="28"/>
        </w:rPr>
        <w:t>w razie potrzeby wezwanie pomocy (innego nauczyciela, pedagoga, pielęgniarki);</w:t>
      </w:r>
    </w:p>
    <w:p w:rsidR="00374901" w:rsidRDefault="001173B3">
      <w:pPr>
        <w:pStyle w:val="Tekstpodstawowy"/>
        <w:numPr>
          <w:ilvl w:val="0"/>
          <w:numId w:val="2"/>
        </w:numPr>
        <w:spacing w:after="0" w:line="360" w:lineRule="auto"/>
        <w:jc w:val="both"/>
      </w:pPr>
      <w:r>
        <w:rPr>
          <w:color w:val="000000"/>
          <w:sz w:val="28"/>
          <w:szCs w:val="28"/>
        </w:rPr>
        <w:t>udzielenie pomocy ofierze agresji i zabezpieczenie pozostałych uczniów.</w:t>
      </w:r>
    </w:p>
    <w:p w:rsidR="00374901" w:rsidRDefault="001173B3">
      <w:pPr>
        <w:pStyle w:val="Tekstpodstawowy"/>
        <w:spacing w:after="0" w:line="360" w:lineRule="auto"/>
        <w:jc w:val="both"/>
      </w:pPr>
      <w:r>
        <w:rPr>
          <w:color w:val="000000"/>
          <w:sz w:val="28"/>
          <w:szCs w:val="28"/>
        </w:rPr>
        <w:t xml:space="preserve">2. W przypadku kiedy zachowanie ucznia agresywnego zagraża bezpieczeństwu lub zdrowiu innych uczniów lub jemu samemu, wychowawca świetlicy podejmuje decyzję </w:t>
      </w:r>
      <w:r>
        <w:rPr>
          <w:color w:val="000000"/>
          <w:sz w:val="28"/>
          <w:szCs w:val="28"/>
        </w:rPr>
        <w:lastRenderedPageBreak/>
        <w:t>o przekazaniu go pod opiekę pedagoga lub innego nauczyciela do oddzielnego pomieszczenia, celem  odizolowania  od bodźców i wyciszenia.</w:t>
      </w:r>
    </w:p>
    <w:p w:rsidR="00374901" w:rsidRDefault="001173B3">
      <w:pPr>
        <w:pStyle w:val="Tekstpodstawowy"/>
        <w:spacing w:after="0" w:line="360" w:lineRule="auto"/>
        <w:jc w:val="both"/>
      </w:pPr>
      <w:r>
        <w:rPr>
          <w:color w:val="000000"/>
          <w:sz w:val="28"/>
          <w:szCs w:val="28"/>
        </w:rPr>
        <w:t xml:space="preserve">3.Jeżeli jest to możliwe, pedagog lub nauczyciel  podejmuje próbę wyciszenia zachowania agresywnego. W przypadku gdy dziecko nie jest w stanie się wyciszyć, a jego zachowanie nie ulega poprawie bądź eskaluje, nauczyciel telefonicznie kontaktuje się z rodzicami i prosi o natychmiastowy przyjazd do szkoły. </w:t>
      </w:r>
    </w:p>
    <w:p w:rsidR="00374901" w:rsidRDefault="001173B3">
      <w:pPr>
        <w:pStyle w:val="Tekstpodstawowy"/>
        <w:spacing w:after="36" w:line="360" w:lineRule="auto"/>
        <w:jc w:val="both"/>
        <w:rPr>
          <w:color w:val="000000"/>
          <w:sz w:val="28"/>
          <w:szCs w:val="28"/>
        </w:rPr>
      </w:pPr>
      <w:r>
        <w:rPr>
          <w:color w:val="000000"/>
          <w:sz w:val="28"/>
          <w:szCs w:val="28"/>
        </w:rPr>
        <w:t>4.W sytuacji bardzo agresywnego zachowania dziecka, które eskaluje (napaść fizyczna, niemożność uspokojenia, autoagresja), nauczyciel, oprócz rodziców, zawiadamia również Pogotowie Ratunkowe i (lub) Policję.</w:t>
      </w:r>
    </w:p>
    <w:p w:rsidR="00374901" w:rsidRDefault="001173B3">
      <w:pPr>
        <w:pStyle w:val="Tekstpodstawowy"/>
        <w:spacing w:after="150" w:line="360" w:lineRule="auto"/>
        <w:jc w:val="both"/>
        <w:rPr>
          <w:color w:val="000000"/>
          <w:sz w:val="28"/>
          <w:szCs w:val="28"/>
        </w:rPr>
      </w:pPr>
      <w:r>
        <w:rPr>
          <w:color w:val="000000"/>
          <w:sz w:val="28"/>
          <w:szCs w:val="28"/>
        </w:rPr>
        <w:t>5.W każdym przypadku zachowania agresywnego, następuje rozmowa z rodzicami ucznia przeprowadzona przez wychowawcę / pedagoga / kierownika świetlicy w celu dobrania odpowiednich form pomocy dla dziecka.</w:t>
      </w:r>
    </w:p>
    <w:p w:rsidR="008243E1" w:rsidRDefault="008243E1" w:rsidP="008243E1">
      <w:pPr>
        <w:pStyle w:val="Tekstpodstawowy"/>
        <w:spacing w:after="150"/>
        <w:rPr>
          <w:rStyle w:val="Mocnowyrniony"/>
          <w:color w:val="000000"/>
          <w:sz w:val="28"/>
          <w:szCs w:val="28"/>
        </w:rPr>
      </w:pPr>
    </w:p>
    <w:p w:rsidR="00374901" w:rsidRDefault="008243E1">
      <w:pPr>
        <w:pStyle w:val="Tekstpodstawowy"/>
        <w:spacing w:after="150" w:line="360" w:lineRule="auto"/>
        <w:jc w:val="both"/>
      </w:pPr>
      <w:r>
        <w:rPr>
          <w:rStyle w:val="Mocnowyrniony"/>
          <w:color w:val="000000"/>
          <w:sz w:val="28"/>
          <w:szCs w:val="28"/>
        </w:rPr>
        <w:t xml:space="preserve">VI. </w:t>
      </w:r>
      <w:r w:rsidR="001173B3">
        <w:rPr>
          <w:rStyle w:val="Mocnowyrniony"/>
          <w:color w:val="000000"/>
          <w:sz w:val="28"/>
          <w:szCs w:val="28"/>
        </w:rPr>
        <w:t>Postępowanie w przypadku niszczenia mienia uczniów oraz świetlicy (szkoły).</w:t>
      </w:r>
    </w:p>
    <w:p w:rsidR="00374901" w:rsidRDefault="001173B3">
      <w:pPr>
        <w:pStyle w:val="Tekstpodstawowy"/>
        <w:spacing w:after="0" w:line="360" w:lineRule="auto"/>
        <w:jc w:val="both"/>
        <w:rPr>
          <w:color w:val="000000"/>
          <w:sz w:val="28"/>
          <w:szCs w:val="28"/>
        </w:rPr>
      </w:pPr>
      <w:r>
        <w:rPr>
          <w:color w:val="000000"/>
          <w:sz w:val="28"/>
          <w:szCs w:val="28"/>
        </w:rPr>
        <w:t>1.</w:t>
      </w:r>
      <w:r w:rsidR="00B0227D">
        <w:rPr>
          <w:color w:val="000000"/>
          <w:sz w:val="28"/>
          <w:szCs w:val="28"/>
        </w:rPr>
        <w:t xml:space="preserve"> </w:t>
      </w:r>
      <w:r>
        <w:rPr>
          <w:color w:val="000000"/>
          <w:sz w:val="28"/>
          <w:szCs w:val="28"/>
        </w:rPr>
        <w:t>Fakt niszczenia (zniszczenia) mienia szkolnego lub prywatnego zgłasza każdy kto:</w:t>
      </w:r>
    </w:p>
    <w:p w:rsidR="00374901" w:rsidRDefault="001173B3">
      <w:pPr>
        <w:pStyle w:val="Tekstpodstawowy"/>
        <w:numPr>
          <w:ilvl w:val="0"/>
          <w:numId w:val="3"/>
        </w:numPr>
        <w:spacing w:after="0" w:line="360" w:lineRule="auto"/>
        <w:jc w:val="both"/>
      </w:pPr>
      <w:r>
        <w:rPr>
          <w:color w:val="000000"/>
          <w:sz w:val="28"/>
          <w:szCs w:val="28"/>
        </w:rPr>
        <w:t>jest świadkiem niszczenia (zniszczenia) mienia szkolnego lub prywatnego na terenie placówki;</w:t>
      </w:r>
    </w:p>
    <w:p w:rsidR="00374901" w:rsidRDefault="001173B3">
      <w:pPr>
        <w:pStyle w:val="Tekstpodstawowy"/>
        <w:numPr>
          <w:ilvl w:val="0"/>
          <w:numId w:val="3"/>
        </w:numPr>
        <w:spacing w:after="0" w:line="360" w:lineRule="auto"/>
        <w:jc w:val="both"/>
      </w:pPr>
      <w:r>
        <w:rPr>
          <w:color w:val="000000"/>
          <w:sz w:val="28"/>
          <w:szCs w:val="28"/>
        </w:rPr>
        <w:t>stwierdził, iż mienie szkolne i prywatne zostało zniszczone na terenie szkoły.</w:t>
      </w:r>
    </w:p>
    <w:p w:rsidR="00374901" w:rsidRDefault="001173B3">
      <w:pPr>
        <w:pStyle w:val="Tekstpodstawowy"/>
        <w:spacing w:after="0" w:line="360" w:lineRule="auto"/>
        <w:jc w:val="both"/>
      </w:pPr>
      <w:r>
        <w:rPr>
          <w:color w:val="000000"/>
          <w:sz w:val="28"/>
          <w:szCs w:val="28"/>
        </w:rPr>
        <w:t>2. Nauczyciel lub pracownik szkoły, któremu zgłoszono fakt niszczenia (zniszczenia) mienia  szkolnego lub  prywatnego,  powiadamia  wychowawcę ucznia (jeśli nim nie jest).</w:t>
      </w:r>
    </w:p>
    <w:p w:rsidR="00374901" w:rsidRDefault="001173B3">
      <w:pPr>
        <w:pStyle w:val="Tekstpodstawowy"/>
        <w:spacing w:after="0" w:line="360" w:lineRule="auto"/>
        <w:jc w:val="both"/>
        <w:rPr>
          <w:color w:val="000000"/>
          <w:sz w:val="28"/>
          <w:szCs w:val="28"/>
        </w:rPr>
      </w:pPr>
      <w:r>
        <w:rPr>
          <w:color w:val="000000"/>
          <w:sz w:val="28"/>
          <w:szCs w:val="28"/>
        </w:rPr>
        <w:t>3.Wychowawca ucznia, który dopuścił się niszczenia mienia szkolnego lub prywatnego podejmuje następujące działania:</w:t>
      </w:r>
    </w:p>
    <w:p w:rsidR="00374901" w:rsidRDefault="001173B3">
      <w:pPr>
        <w:pStyle w:val="Tekstpodstawowy"/>
        <w:numPr>
          <w:ilvl w:val="0"/>
          <w:numId w:val="4"/>
        </w:numPr>
        <w:spacing w:after="0" w:line="360" w:lineRule="auto"/>
        <w:jc w:val="both"/>
      </w:pPr>
      <w:r>
        <w:rPr>
          <w:color w:val="000000"/>
          <w:sz w:val="28"/>
          <w:szCs w:val="28"/>
        </w:rPr>
        <w:t>rozmawia z uczniem na temat zaistniałej sytuacji;</w:t>
      </w:r>
    </w:p>
    <w:p w:rsidR="00374901" w:rsidRDefault="001173B3">
      <w:pPr>
        <w:pStyle w:val="Tekstpodstawowy"/>
        <w:numPr>
          <w:ilvl w:val="0"/>
          <w:numId w:val="4"/>
        </w:numPr>
        <w:spacing w:after="0" w:line="360" w:lineRule="auto"/>
        <w:jc w:val="both"/>
      </w:pPr>
      <w:r>
        <w:rPr>
          <w:color w:val="000000"/>
          <w:sz w:val="28"/>
          <w:szCs w:val="28"/>
        </w:rPr>
        <w:t>powiadamia pedagoga szkolnego, kierownika świetlicy oraz dyrektora szkoły;</w:t>
      </w:r>
    </w:p>
    <w:p w:rsidR="00374901" w:rsidRDefault="001173B3">
      <w:pPr>
        <w:pStyle w:val="Tekstpodstawowy"/>
        <w:numPr>
          <w:ilvl w:val="0"/>
          <w:numId w:val="4"/>
        </w:numPr>
        <w:spacing w:after="0" w:line="360" w:lineRule="auto"/>
        <w:jc w:val="both"/>
      </w:pPr>
      <w:r>
        <w:rPr>
          <w:color w:val="000000"/>
          <w:sz w:val="28"/>
          <w:szCs w:val="28"/>
        </w:rPr>
        <w:t>informuje pracownika administracji (jeżeli zostało zniszczone mienie szkolne);</w:t>
      </w:r>
    </w:p>
    <w:p w:rsidR="00374901" w:rsidRDefault="001173B3">
      <w:pPr>
        <w:pStyle w:val="Tekstpodstawowy"/>
        <w:numPr>
          <w:ilvl w:val="0"/>
          <w:numId w:val="4"/>
        </w:numPr>
        <w:spacing w:after="0" w:line="360" w:lineRule="auto"/>
        <w:jc w:val="both"/>
      </w:pPr>
      <w:r>
        <w:rPr>
          <w:color w:val="000000"/>
          <w:sz w:val="28"/>
          <w:szCs w:val="28"/>
        </w:rPr>
        <w:t>informuje rodziców lub prawnych opiekunów ucznia o wyrządzonej szkodzie.</w:t>
      </w:r>
    </w:p>
    <w:p w:rsidR="00374901" w:rsidRDefault="001173B3">
      <w:pPr>
        <w:pStyle w:val="Tekstpodstawowy"/>
        <w:spacing w:after="0" w:line="360" w:lineRule="auto"/>
        <w:jc w:val="both"/>
        <w:rPr>
          <w:color w:val="000000"/>
          <w:sz w:val="28"/>
          <w:szCs w:val="28"/>
        </w:rPr>
      </w:pPr>
      <w:r>
        <w:rPr>
          <w:color w:val="000000"/>
          <w:sz w:val="28"/>
          <w:szCs w:val="28"/>
        </w:rPr>
        <w:t xml:space="preserve">4.Wychowawca w porozumieniu z dyrektorem/wicedyrektorem szkoły i pedagogiem lub psychologiem szkolnym podejmują decyzję o sposobie zadośćuczynienia oraz o konsekwencjach wobec sprawcy oraz podejmuje decyzję o dalszym działaniu, </w:t>
      </w:r>
      <w:r>
        <w:rPr>
          <w:color w:val="000000"/>
          <w:sz w:val="28"/>
          <w:szCs w:val="28"/>
        </w:rPr>
        <w:lastRenderedPageBreak/>
        <w:t>w szczególności ustalany jest z uczniem i rodzicami (prawnymi opiekunami) sposób i termin naprawienia wyrządzonych szkód lub uiszczenia opłaty za ich naprawę.</w:t>
      </w:r>
    </w:p>
    <w:p w:rsidR="00B0227D" w:rsidRDefault="00B0227D">
      <w:pPr>
        <w:pStyle w:val="Tekstpodstawowy"/>
        <w:spacing w:after="0" w:line="360" w:lineRule="auto"/>
        <w:jc w:val="both"/>
        <w:rPr>
          <w:color w:val="000000"/>
          <w:sz w:val="28"/>
          <w:szCs w:val="28"/>
        </w:rPr>
      </w:pPr>
    </w:p>
    <w:p w:rsidR="008243E1" w:rsidRDefault="008243E1" w:rsidP="008243E1">
      <w:pPr>
        <w:pStyle w:val="Tekstpodstawowy"/>
        <w:spacing w:after="150"/>
        <w:jc w:val="center"/>
        <w:rPr>
          <w:rStyle w:val="Mocnowyrniony"/>
          <w:color w:val="000000"/>
          <w:sz w:val="28"/>
          <w:szCs w:val="28"/>
        </w:rPr>
      </w:pPr>
      <w:r>
        <w:rPr>
          <w:rStyle w:val="Mocnowyrniony"/>
          <w:color w:val="000000"/>
          <w:sz w:val="28"/>
          <w:szCs w:val="28"/>
        </w:rPr>
        <w:t>§ 5</w:t>
      </w:r>
    </w:p>
    <w:p w:rsidR="00374901" w:rsidRDefault="001173B3" w:rsidP="008243E1">
      <w:pPr>
        <w:pStyle w:val="Tekstpodstawowy"/>
        <w:spacing w:before="114" w:after="264"/>
        <w:jc w:val="center"/>
      </w:pPr>
      <w:r>
        <w:rPr>
          <w:rStyle w:val="Mocnowyrniony"/>
          <w:color w:val="000000"/>
          <w:sz w:val="28"/>
          <w:szCs w:val="28"/>
        </w:rPr>
        <w:t xml:space="preserve">DOKUMENTACJA </w:t>
      </w:r>
      <w:r w:rsidR="0076409A">
        <w:rPr>
          <w:rStyle w:val="Mocnowyrniony"/>
          <w:color w:val="000000"/>
          <w:sz w:val="28"/>
          <w:szCs w:val="28"/>
        </w:rPr>
        <w:t>ŚWIETLICY</w:t>
      </w:r>
    </w:p>
    <w:p w:rsidR="00374901" w:rsidRDefault="0076409A">
      <w:pPr>
        <w:pStyle w:val="Tekstpodstawowy"/>
        <w:spacing w:after="150"/>
      </w:pPr>
      <w:r>
        <w:rPr>
          <w:rStyle w:val="Mocnowyrniony"/>
          <w:b w:val="0"/>
          <w:bCs w:val="0"/>
          <w:color w:val="000000"/>
          <w:sz w:val="28"/>
          <w:szCs w:val="28"/>
        </w:rPr>
        <w:t xml:space="preserve">1. </w:t>
      </w:r>
      <w:r w:rsidR="001173B3">
        <w:rPr>
          <w:rStyle w:val="Mocnowyrniony"/>
          <w:b w:val="0"/>
          <w:bCs w:val="0"/>
          <w:color w:val="000000"/>
          <w:sz w:val="28"/>
          <w:szCs w:val="28"/>
        </w:rPr>
        <w:t xml:space="preserve">W świetlicy prowadzona jest następująca dokumentacja: </w:t>
      </w:r>
    </w:p>
    <w:p w:rsidR="00374901" w:rsidRDefault="001173B3" w:rsidP="0076409A">
      <w:pPr>
        <w:pStyle w:val="Tekstpodstawowy"/>
        <w:numPr>
          <w:ilvl w:val="0"/>
          <w:numId w:val="6"/>
        </w:numPr>
        <w:spacing w:after="150"/>
      </w:pPr>
      <w:r>
        <w:rPr>
          <w:rStyle w:val="Mocnowyrniony"/>
          <w:b w:val="0"/>
          <w:bCs w:val="0"/>
          <w:color w:val="000000"/>
          <w:sz w:val="28"/>
          <w:szCs w:val="28"/>
        </w:rPr>
        <w:t>Roczny plan pracy opiekuńczo-wychowawczej świetlicy;</w:t>
      </w:r>
    </w:p>
    <w:p w:rsidR="00374901" w:rsidRDefault="001173B3" w:rsidP="0076409A">
      <w:pPr>
        <w:pStyle w:val="Tekstpodstawowy"/>
        <w:numPr>
          <w:ilvl w:val="0"/>
          <w:numId w:val="6"/>
        </w:numPr>
        <w:spacing w:after="150"/>
      </w:pPr>
      <w:r>
        <w:rPr>
          <w:rStyle w:val="Mocnowyrniony"/>
          <w:b w:val="0"/>
          <w:bCs w:val="0"/>
          <w:color w:val="000000"/>
          <w:sz w:val="28"/>
          <w:szCs w:val="28"/>
        </w:rPr>
        <w:t>Dziennik zajęć;</w:t>
      </w:r>
    </w:p>
    <w:p w:rsidR="00B0227D" w:rsidRPr="0076409A" w:rsidRDefault="001173B3" w:rsidP="0076409A">
      <w:pPr>
        <w:pStyle w:val="Tekstpodstawowy"/>
        <w:numPr>
          <w:ilvl w:val="0"/>
          <w:numId w:val="6"/>
        </w:numPr>
        <w:spacing w:after="150"/>
        <w:rPr>
          <w:rStyle w:val="Mocnowyrniony"/>
          <w:b w:val="0"/>
          <w:bCs w:val="0"/>
          <w:color w:val="000000"/>
          <w:sz w:val="28"/>
          <w:szCs w:val="28"/>
        </w:rPr>
      </w:pPr>
      <w:r>
        <w:rPr>
          <w:rStyle w:val="Mocnowyrniony"/>
          <w:b w:val="0"/>
          <w:bCs w:val="0"/>
          <w:color w:val="000000"/>
          <w:sz w:val="28"/>
          <w:szCs w:val="28"/>
        </w:rPr>
        <w:t>Karty zgłoszeń dzieci do świetlicy.</w:t>
      </w:r>
    </w:p>
    <w:p w:rsidR="00B0227D" w:rsidRDefault="0076409A" w:rsidP="00B0227D">
      <w:pPr>
        <w:pStyle w:val="Tekstpodstawowy"/>
        <w:spacing w:after="150"/>
        <w:jc w:val="both"/>
      </w:pPr>
      <w:r>
        <w:rPr>
          <w:rStyle w:val="Mocnowyrniony"/>
          <w:b w:val="0"/>
          <w:bCs w:val="0"/>
          <w:color w:val="000000"/>
          <w:sz w:val="28"/>
          <w:szCs w:val="28"/>
        </w:rPr>
        <w:t>2. Dopuszcza się prowadzenie dodatkowej dokumentacji przez nauczycieli świetlicy</w:t>
      </w:r>
      <w:r w:rsidR="00B0227D">
        <w:rPr>
          <w:rStyle w:val="Mocnowyrniony"/>
          <w:b w:val="0"/>
          <w:bCs w:val="0"/>
          <w:color w:val="000000"/>
          <w:sz w:val="28"/>
          <w:szCs w:val="28"/>
        </w:rPr>
        <w:t xml:space="preserve">, jeżeli związana jest </w:t>
      </w:r>
      <w:r>
        <w:rPr>
          <w:rStyle w:val="Mocnowyrniony"/>
          <w:b w:val="0"/>
          <w:bCs w:val="0"/>
          <w:color w:val="000000"/>
          <w:sz w:val="28"/>
          <w:szCs w:val="28"/>
        </w:rPr>
        <w:t xml:space="preserve">ona </w:t>
      </w:r>
      <w:r w:rsidR="00B0227D">
        <w:rPr>
          <w:rStyle w:val="Mocnowyrniony"/>
          <w:b w:val="0"/>
          <w:bCs w:val="0"/>
          <w:color w:val="000000"/>
          <w:sz w:val="28"/>
          <w:szCs w:val="28"/>
        </w:rPr>
        <w:t>z zapewnieniem bezpieczeństwa uczniom.</w:t>
      </w:r>
    </w:p>
    <w:p w:rsidR="00374901" w:rsidRDefault="00374901">
      <w:pPr>
        <w:pStyle w:val="Tekstpodstawowy"/>
        <w:spacing w:after="150"/>
        <w:rPr>
          <w:rStyle w:val="Mocnowyrniony"/>
          <w:b w:val="0"/>
          <w:bCs w:val="0"/>
          <w:color w:val="000000"/>
          <w:sz w:val="28"/>
          <w:szCs w:val="28"/>
        </w:rPr>
      </w:pPr>
    </w:p>
    <w:p w:rsidR="008243E1" w:rsidRDefault="008243E1">
      <w:pPr>
        <w:pStyle w:val="Tekstpodstawowy"/>
        <w:spacing w:after="150"/>
        <w:rPr>
          <w:rStyle w:val="Mocnowyrniony"/>
          <w:b w:val="0"/>
          <w:bCs w:val="0"/>
          <w:color w:val="000000"/>
          <w:sz w:val="28"/>
          <w:szCs w:val="28"/>
        </w:rPr>
      </w:pPr>
    </w:p>
    <w:p w:rsidR="008243E1" w:rsidRDefault="008243E1">
      <w:pPr>
        <w:pStyle w:val="Tekstpodstawowy"/>
        <w:spacing w:after="150"/>
        <w:rPr>
          <w:rStyle w:val="Mocnowyrniony"/>
          <w:b w:val="0"/>
          <w:bCs w:val="0"/>
          <w:color w:val="000000"/>
          <w:sz w:val="28"/>
          <w:szCs w:val="28"/>
        </w:rPr>
      </w:pPr>
    </w:p>
    <w:p w:rsidR="008243E1" w:rsidRDefault="008243E1">
      <w:pPr>
        <w:pStyle w:val="Tekstpodstawowy"/>
        <w:spacing w:after="150"/>
        <w:rPr>
          <w:rStyle w:val="Mocnowyrniony"/>
          <w:b w:val="0"/>
          <w:bCs w:val="0"/>
          <w:color w:val="000000"/>
          <w:sz w:val="28"/>
          <w:szCs w:val="28"/>
        </w:rPr>
      </w:pPr>
    </w:p>
    <w:p w:rsidR="008243E1" w:rsidRDefault="008243E1">
      <w:pPr>
        <w:pStyle w:val="Tekstpodstawowy"/>
        <w:spacing w:after="150"/>
        <w:rPr>
          <w:rStyle w:val="Mocnowyrniony"/>
          <w:b w:val="0"/>
          <w:bCs w:val="0"/>
          <w:color w:val="000000"/>
          <w:sz w:val="28"/>
          <w:szCs w:val="28"/>
        </w:rPr>
      </w:pPr>
    </w:p>
    <w:p w:rsidR="008243E1" w:rsidRDefault="008243E1">
      <w:pPr>
        <w:pStyle w:val="Tekstpodstawowy"/>
        <w:spacing w:after="150"/>
        <w:rPr>
          <w:rStyle w:val="Mocnowyrniony"/>
          <w:b w:val="0"/>
          <w:bCs w:val="0"/>
          <w:color w:val="000000"/>
          <w:sz w:val="28"/>
          <w:szCs w:val="28"/>
        </w:rPr>
      </w:pPr>
    </w:p>
    <w:p w:rsidR="008243E1" w:rsidRDefault="008243E1">
      <w:pPr>
        <w:pStyle w:val="Tekstpodstawowy"/>
        <w:spacing w:after="150"/>
        <w:rPr>
          <w:rStyle w:val="Mocnowyrniony"/>
          <w:b w:val="0"/>
          <w:bCs w:val="0"/>
          <w:color w:val="000000"/>
          <w:sz w:val="28"/>
          <w:szCs w:val="28"/>
        </w:rPr>
      </w:pPr>
    </w:p>
    <w:p w:rsidR="008243E1" w:rsidRDefault="008243E1">
      <w:pPr>
        <w:pStyle w:val="Tekstpodstawowy"/>
        <w:spacing w:after="150"/>
        <w:rPr>
          <w:rStyle w:val="Mocnowyrniony"/>
          <w:b w:val="0"/>
          <w:bCs w:val="0"/>
          <w:color w:val="000000"/>
          <w:sz w:val="28"/>
          <w:szCs w:val="28"/>
        </w:rPr>
      </w:pPr>
    </w:p>
    <w:p w:rsidR="008243E1" w:rsidRDefault="008243E1">
      <w:pPr>
        <w:pStyle w:val="Tekstpodstawowy"/>
        <w:spacing w:after="150"/>
        <w:rPr>
          <w:rStyle w:val="Mocnowyrniony"/>
          <w:b w:val="0"/>
          <w:bCs w:val="0"/>
          <w:color w:val="000000"/>
          <w:sz w:val="28"/>
          <w:szCs w:val="28"/>
        </w:rPr>
      </w:pPr>
    </w:p>
    <w:p w:rsidR="008243E1" w:rsidRDefault="008243E1">
      <w:pPr>
        <w:pStyle w:val="Tekstpodstawowy"/>
        <w:spacing w:after="150"/>
        <w:rPr>
          <w:rStyle w:val="Mocnowyrniony"/>
          <w:b w:val="0"/>
          <w:bCs w:val="0"/>
          <w:color w:val="000000"/>
          <w:sz w:val="28"/>
          <w:szCs w:val="28"/>
        </w:rPr>
      </w:pPr>
    </w:p>
    <w:p w:rsidR="008243E1" w:rsidRDefault="008243E1">
      <w:pPr>
        <w:pStyle w:val="Tekstpodstawowy"/>
        <w:spacing w:after="150"/>
        <w:rPr>
          <w:rStyle w:val="Mocnowyrniony"/>
          <w:b w:val="0"/>
          <w:bCs w:val="0"/>
          <w:color w:val="000000"/>
          <w:sz w:val="28"/>
          <w:szCs w:val="28"/>
        </w:rPr>
      </w:pPr>
    </w:p>
    <w:p w:rsidR="008243E1" w:rsidRDefault="008243E1">
      <w:pPr>
        <w:pStyle w:val="Tekstpodstawowy"/>
        <w:spacing w:after="150"/>
        <w:rPr>
          <w:rStyle w:val="Mocnowyrniony"/>
          <w:b w:val="0"/>
          <w:bCs w:val="0"/>
          <w:color w:val="000000"/>
          <w:sz w:val="28"/>
          <w:szCs w:val="28"/>
        </w:rPr>
      </w:pPr>
    </w:p>
    <w:p w:rsidR="008243E1" w:rsidRDefault="008243E1">
      <w:pPr>
        <w:pStyle w:val="Tekstpodstawowy"/>
        <w:spacing w:after="150"/>
        <w:rPr>
          <w:rStyle w:val="Mocnowyrniony"/>
          <w:b w:val="0"/>
          <w:bCs w:val="0"/>
          <w:color w:val="000000"/>
          <w:sz w:val="28"/>
          <w:szCs w:val="28"/>
        </w:rPr>
      </w:pPr>
    </w:p>
    <w:p w:rsidR="008243E1" w:rsidRDefault="008243E1">
      <w:pPr>
        <w:pStyle w:val="Tekstpodstawowy"/>
        <w:spacing w:after="150"/>
        <w:rPr>
          <w:rStyle w:val="Mocnowyrniony"/>
          <w:b w:val="0"/>
          <w:bCs w:val="0"/>
          <w:color w:val="000000"/>
          <w:sz w:val="28"/>
          <w:szCs w:val="28"/>
        </w:rPr>
      </w:pPr>
    </w:p>
    <w:p w:rsidR="008243E1" w:rsidRDefault="008243E1">
      <w:pPr>
        <w:pStyle w:val="Tekstpodstawowy"/>
        <w:spacing w:after="150"/>
        <w:rPr>
          <w:rStyle w:val="Mocnowyrniony"/>
          <w:b w:val="0"/>
          <w:bCs w:val="0"/>
          <w:color w:val="000000"/>
          <w:sz w:val="28"/>
          <w:szCs w:val="28"/>
        </w:rPr>
      </w:pPr>
    </w:p>
    <w:p w:rsidR="00F05A69" w:rsidRDefault="00F05A69">
      <w:pPr>
        <w:pStyle w:val="Tekstpodstawowy"/>
        <w:spacing w:after="150"/>
        <w:rPr>
          <w:rStyle w:val="Mocnowyrniony"/>
          <w:b w:val="0"/>
          <w:bCs w:val="0"/>
          <w:color w:val="000000"/>
          <w:sz w:val="28"/>
          <w:szCs w:val="28"/>
        </w:rPr>
      </w:pPr>
    </w:p>
    <w:p w:rsidR="008243E1" w:rsidRPr="00041176" w:rsidRDefault="008243E1">
      <w:pPr>
        <w:pStyle w:val="Tekstpodstawowy"/>
        <w:spacing w:after="150"/>
        <w:rPr>
          <w:rStyle w:val="Mocnowyrniony"/>
          <w:b w:val="0"/>
          <w:bCs w:val="0"/>
          <w:color w:val="000000"/>
          <w:szCs w:val="28"/>
        </w:rPr>
      </w:pPr>
    </w:p>
    <w:p w:rsidR="008243E1" w:rsidRPr="00041176" w:rsidRDefault="008243E1" w:rsidP="008243E1">
      <w:pPr>
        <w:jc w:val="right"/>
        <w:rPr>
          <w:szCs w:val="28"/>
        </w:rPr>
      </w:pPr>
      <w:r w:rsidRPr="00041176">
        <w:rPr>
          <w:b/>
          <w:bCs/>
          <w:szCs w:val="28"/>
        </w:rPr>
        <w:lastRenderedPageBreak/>
        <w:t>Załącznik nr 1 do Regulaminu Świetlicy Szkolnej</w:t>
      </w:r>
    </w:p>
    <w:p w:rsidR="008243E1" w:rsidRDefault="008243E1" w:rsidP="008243E1">
      <w:pPr>
        <w:rPr>
          <w:sz w:val="28"/>
          <w:szCs w:val="28"/>
        </w:rPr>
      </w:pPr>
    </w:p>
    <w:p w:rsidR="008243E1" w:rsidRPr="00854F61" w:rsidRDefault="008243E1" w:rsidP="008243E1">
      <w:pPr>
        <w:jc w:val="center"/>
        <w:rPr>
          <w:b/>
          <w:sz w:val="28"/>
          <w:szCs w:val="28"/>
        </w:rPr>
      </w:pPr>
      <w:r w:rsidRPr="00854F61">
        <w:rPr>
          <w:b/>
          <w:sz w:val="28"/>
          <w:szCs w:val="28"/>
        </w:rPr>
        <w:t xml:space="preserve">ZASADY ZACHOWANIA BEZPIECZEŃSTWA W ŚWIETLICY </w:t>
      </w:r>
    </w:p>
    <w:p w:rsidR="008243E1" w:rsidRPr="00854F61" w:rsidRDefault="008243E1" w:rsidP="008243E1">
      <w:pPr>
        <w:jc w:val="center"/>
        <w:rPr>
          <w:b/>
          <w:sz w:val="28"/>
          <w:szCs w:val="28"/>
        </w:rPr>
      </w:pPr>
      <w:r w:rsidRPr="00854F61">
        <w:rPr>
          <w:b/>
          <w:sz w:val="28"/>
          <w:szCs w:val="28"/>
        </w:rPr>
        <w:t>W CZASIE ZAGROŻENIA EPIDEMICZNEGO</w:t>
      </w:r>
    </w:p>
    <w:p w:rsidR="008243E1" w:rsidRDefault="008243E1" w:rsidP="008243E1">
      <w:pPr>
        <w:spacing w:line="360" w:lineRule="auto"/>
        <w:rPr>
          <w:sz w:val="28"/>
          <w:szCs w:val="28"/>
        </w:rPr>
      </w:pPr>
    </w:p>
    <w:p w:rsidR="008243E1" w:rsidRDefault="008243E1" w:rsidP="008243E1">
      <w:pPr>
        <w:numPr>
          <w:ilvl w:val="0"/>
          <w:numId w:val="8"/>
        </w:numPr>
        <w:suppressAutoHyphens/>
        <w:spacing w:line="360" w:lineRule="auto"/>
        <w:ind w:left="426"/>
        <w:jc w:val="both"/>
        <w:rPr>
          <w:sz w:val="28"/>
          <w:szCs w:val="28"/>
        </w:rPr>
      </w:pPr>
      <w:r>
        <w:rPr>
          <w:sz w:val="28"/>
          <w:szCs w:val="28"/>
        </w:rPr>
        <w:t xml:space="preserve">Do świetlicy może przyjść uczeń bez objawów chorobowych sugerujących infekcję dróg oddechowych oraz gdy domownicy nie przebywają na kwarantannie lub w izolacji w warunkach domowych. </w:t>
      </w:r>
    </w:p>
    <w:p w:rsidR="008243E1" w:rsidRDefault="008243E1" w:rsidP="008243E1">
      <w:pPr>
        <w:numPr>
          <w:ilvl w:val="0"/>
          <w:numId w:val="8"/>
        </w:numPr>
        <w:suppressAutoHyphens/>
        <w:spacing w:line="360" w:lineRule="auto"/>
        <w:ind w:left="426"/>
        <w:jc w:val="both"/>
        <w:rPr>
          <w:sz w:val="28"/>
          <w:szCs w:val="28"/>
        </w:rPr>
      </w:pPr>
      <w:r>
        <w:rPr>
          <w:sz w:val="28"/>
          <w:szCs w:val="28"/>
        </w:rPr>
        <w:t>W świetlicy przebywają uczniowie, którym opieka jest niezbędnie potrzebna.</w:t>
      </w:r>
    </w:p>
    <w:p w:rsidR="008243E1" w:rsidRDefault="008243E1" w:rsidP="008243E1">
      <w:pPr>
        <w:numPr>
          <w:ilvl w:val="0"/>
          <w:numId w:val="8"/>
        </w:numPr>
        <w:suppressAutoHyphens/>
        <w:spacing w:line="360" w:lineRule="auto"/>
        <w:ind w:left="426"/>
        <w:jc w:val="both"/>
        <w:rPr>
          <w:sz w:val="28"/>
          <w:szCs w:val="28"/>
        </w:rPr>
      </w:pPr>
      <w:r>
        <w:rPr>
          <w:sz w:val="28"/>
          <w:szCs w:val="28"/>
        </w:rPr>
        <w:t>Uczniowie mogą być przyprowadzani do szkoły i z niej odbierani przez opiekunów bez objawów chorobowych sugerujących infekcję dróg oddechowych. W drodze do i ze szkoły opiekunowie z dziećmi oraz uczniowie przestrzegają aktualnych przepisów prawa dotyczących zachowania w przestrzeni publicznej.</w:t>
      </w:r>
    </w:p>
    <w:p w:rsidR="008243E1" w:rsidRDefault="008243E1" w:rsidP="008243E1">
      <w:pPr>
        <w:numPr>
          <w:ilvl w:val="0"/>
          <w:numId w:val="8"/>
        </w:numPr>
        <w:suppressAutoHyphens/>
        <w:spacing w:line="360" w:lineRule="auto"/>
        <w:ind w:left="426"/>
        <w:jc w:val="both"/>
        <w:rPr>
          <w:sz w:val="28"/>
          <w:szCs w:val="28"/>
        </w:rPr>
      </w:pPr>
      <w:r>
        <w:rPr>
          <w:sz w:val="28"/>
          <w:szCs w:val="28"/>
        </w:rPr>
        <w:t xml:space="preserve">Uczniów w świetlicy obowiązują ogólne zasady higieny: częste mycie rąk (po przyjściu do szkoły należy </w:t>
      </w:r>
      <w:r w:rsidRPr="001C6901">
        <w:rPr>
          <w:sz w:val="28"/>
          <w:szCs w:val="28"/>
        </w:rPr>
        <w:t>bezzwłocznie</w:t>
      </w:r>
      <w:r>
        <w:rPr>
          <w:sz w:val="28"/>
          <w:szCs w:val="28"/>
        </w:rPr>
        <w:t xml:space="preserve"> umyć ręce), ochrona podczas kichania i kaszlu oraz unikanie dotykania oczu, nosa i ust. Uczeń powinien pamiętać o częstym myciu rąk, szczególnie po przyjściu do szkoły, przed jedzeniem i po powrocie ze świeżego powietrza, po skorzystaniu z toalety, ochronie podczas kichania i kaszlu. </w:t>
      </w:r>
    </w:p>
    <w:p w:rsidR="008243E1" w:rsidRDefault="008243E1" w:rsidP="008243E1">
      <w:pPr>
        <w:numPr>
          <w:ilvl w:val="0"/>
          <w:numId w:val="8"/>
        </w:numPr>
        <w:suppressAutoHyphens/>
        <w:spacing w:line="360" w:lineRule="auto"/>
        <w:ind w:left="426"/>
        <w:jc w:val="both"/>
        <w:rPr>
          <w:sz w:val="28"/>
          <w:szCs w:val="28"/>
        </w:rPr>
      </w:pPr>
      <w:r>
        <w:rPr>
          <w:sz w:val="28"/>
          <w:szCs w:val="28"/>
        </w:rPr>
        <w:t xml:space="preserve">Środki do dezynfekcji rąk są rozmieszczone w świetlicy w sposób umożliwiający łatwy dostęp dla wychowanków pod nadzorem opiekuna. </w:t>
      </w:r>
    </w:p>
    <w:p w:rsidR="008243E1" w:rsidRDefault="008243E1" w:rsidP="008243E1">
      <w:pPr>
        <w:numPr>
          <w:ilvl w:val="0"/>
          <w:numId w:val="8"/>
        </w:numPr>
        <w:suppressAutoHyphens/>
        <w:spacing w:line="360" w:lineRule="auto"/>
        <w:ind w:left="426"/>
        <w:jc w:val="both"/>
        <w:rPr>
          <w:sz w:val="28"/>
          <w:szCs w:val="28"/>
        </w:rPr>
      </w:pPr>
      <w:r>
        <w:rPr>
          <w:sz w:val="28"/>
          <w:szCs w:val="28"/>
        </w:rPr>
        <w:t>Świetlicę należy wietrzyć (nie rzadziej, niż co godzinę w trakcie przebywania dzieci        w świetlicy), w tym w szczególności przed przyjęciem wychowanków oraz po przeprowadzeniu dezynfekcji.</w:t>
      </w:r>
    </w:p>
    <w:p w:rsidR="008243E1" w:rsidRDefault="008243E1" w:rsidP="008243E1">
      <w:pPr>
        <w:numPr>
          <w:ilvl w:val="0"/>
          <w:numId w:val="8"/>
        </w:numPr>
        <w:suppressAutoHyphens/>
        <w:spacing w:line="360" w:lineRule="auto"/>
        <w:ind w:left="426"/>
        <w:jc w:val="both"/>
        <w:rPr>
          <w:sz w:val="28"/>
          <w:szCs w:val="28"/>
        </w:rPr>
      </w:pPr>
      <w:r>
        <w:rPr>
          <w:sz w:val="28"/>
          <w:szCs w:val="28"/>
        </w:rPr>
        <w:t>Ze świetlicy zostały usunięte wszystkie sprzęty, zabawki itp., których nie można zdezynfekować lub umyć.</w:t>
      </w:r>
    </w:p>
    <w:p w:rsidR="008243E1" w:rsidRDefault="008243E1" w:rsidP="008243E1">
      <w:pPr>
        <w:numPr>
          <w:ilvl w:val="0"/>
          <w:numId w:val="8"/>
        </w:numPr>
        <w:suppressAutoHyphens/>
        <w:spacing w:line="360" w:lineRule="auto"/>
        <w:ind w:left="426"/>
        <w:jc w:val="both"/>
        <w:rPr>
          <w:sz w:val="28"/>
          <w:szCs w:val="28"/>
        </w:rPr>
      </w:pPr>
      <w:r>
        <w:rPr>
          <w:sz w:val="28"/>
          <w:szCs w:val="28"/>
        </w:rPr>
        <w:t xml:space="preserve">Uczeń  w drodze do/ze szkoły musi być zabezpieczony w środki ochrony osobistej. Na terenie szkoły zakrywa usta i nos korzystając z części wspólnej. </w:t>
      </w:r>
    </w:p>
    <w:p w:rsidR="008243E1" w:rsidRDefault="008243E1" w:rsidP="008243E1">
      <w:pPr>
        <w:numPr>
          <w:ilvl w:val="0"/>
          <w:numId w:val="8"/>
        </w:numPr>
        <w:suppressAutoHyphens/>
        <w:spacing w:line="360" w:lineRule="auto"/>
        <w:ind w:left="426"/>
        <w:jc w:val="both"/>
        <w:rPr>
          <w:sz w:val="28"/>
          <w:szCs w:val="28"/>
        </w:rPr>
      </w:pPr>
      <w:r>
        <w:rPr>
          <w:sz w:val="28"/>
          <w:szCs w:val="28"/>
        </w:rPr>
        <w:t xml:space="preserve">Jeżeli pracownik szkoły zaobserwuje u ucznia objawy, które mogą sugerować chorobę zakaźną, w tym kaszel, temperaturę wskazującą na stan podgorączkowy lub gorączkę, powinien odizolować ucznia w wyznaczonym miejscu, zapewniając minimum 2 m </w:t>
      </w:r>
      <w:r>
        <w:rPr>
          <w:sz w:val="28"/>
          <w:szCs w:val="28"/>
        </w:rPr>
        <w:lastRenderedPageBreak/>
        <w:t>odległości od innych osób. Następnie powinien on niezwłocznie powiadomić rodziców o konieczności</w:t>
      </w:r>
      <w:r w:rsidRPr="001C6901">
        <w:rPr>
          <w:sz w:val="28"/>
          <w:szCs w:val="28"/>
        </w:rPr>
        <w:t xml:space="preserve"> pilnego</w:t>
      </w:r>
      <w:r>
        <w:rPr>
          <w:sz w:val="28"/>
          <w:szCs w:val="28"/>
        </w:rPr>
        <w:t xml:space="preserve"> odebrania ucznia ze szkoły.​​​​​</w:t>
      </w:r>
    </w:p>
    <w:p w:rsidR="008243E1" w:rsidRDefault="008243E1" w:rsidP="008243E1">
      <w:pPr>
        <w:numPr>
          <w:ilvl w:val="0"/>
          <w:numId w:val="8"/>
        </w:numPr>
        <w:suppressAutoHyphens/>
        <w:spacing w:line="360" w:lineRule="auto"/>
        <w:ind w:left="426"/>
        <w:jc w:val="both"/>
        <w:rPr>
          <w:sz w:val="28"/>
          <w:szCs w:val="28"/>
        </w:rPr>
      </w:pPr>
      <w:r>
        <w:rPr>
          <w:sz w:val="28"/>
          <w:szCs w:val="28"/>
        </w:rPr>
        <w:t xml:space="preserve"> W razie konieczności kontakt rodzica z nauczycielem odbywa się przez dziennik elektroniczny lub na numer telefonu podany przez rodzica w karcie zapisu dziecka do świetlicy.</w:t>
      </w:r>
    </w:p>
    <w:p w:rsidR="008243E1" w:rsidRDefault="008243E1" w:rsidP="008243E1">
      <w:pPr>
        <w:numPr>
          <w:ilvl w:val="0"/>
          <w:numId w:val="8"/>
        </w:numPr>
        <w:suppressAutoHyphens/>
        <w:spacing w:line="360" w:lineRule="auto"/>
        <w:ind w:left="426"/>
        <w:jc w:val="both"/>
        <w:rPr>
          <w:sz w:val="28"/>
          <w:szCs w:val="28"/>
        </w:rPr>
      </w:pPr>
      <w:r>
        <w:rPr>
          <w:sz w:val="28"/>
          <w:szCs w:val="28"/>
        </w:rPr>
        <w:t>Uczeń, w którego domu ktoś przebywa na kwarantannie, musi pozostać w domu. Wszystkie osoby współzamieszkujące lub pozostające we wspólnym gospodarstwie domowym z osobą kwarantannową również podlegają kwarantannie. Dlatego też dzieci, których rodzice są na kwarantannie, nie mogą przychodzić do szkoły.</w:t>
      </w:r>
    </w:p>
    <w:p w:rsidR="008243E1" w:rsidRPr="004F7AB8" w:rsidRDefault="008243E1" w:rsidP="008243E1">
      <w:pPr>
        <w:numPr>
          <w:ilvl w:val="0"/>
          <w:numId w:val="8"/>
        </w:numPr>
        <w:suppressAutoHyphens/>
        <w:spacing w:line="360" w:lineRule="auto"/>
        <w:ind w:left="426"/>
        <w:jc w:val="both"/>
        <w:rPr>
          <w:rStyle w:val="Pogrubienie"/>
          <w:b w:val="0"/>
          <w:color w:val="000000"/>
          <w:sz w:val="28"/>
          <w:szCs w:val="28"/>
        </w:rPr>
      </w:pPr>
      <w:r w:rsidRPr="004F7AB8">
        <w:rPr>
          <w:sz w:val="28"/>
          <w:szCs w:val="28"/>
        </w:rPr>
        <w:t xml:space="preserve"> Uczniowie muszą posiadać własne przybory, które w czasie zajęć mogą znajdować się na stoliku. </w:t>
      </w:r>
    </w:p>
    <w:p w:rsidR="008243E1" w:rsidRPr="004F7AB8" w:rsidRDefault="008243E1" w:rsidP="008243E1">
      <w:pPr>
        <w:numPr>
          <w:ilvl w:val="0"/>
          <w:numId w:val="8"/>
        </w:numPr>
        <w:suppressAutoHyphens/>
        <w:spacing w:line="360" w:lineRule="auto"/>
        <w:ind w:left="426"/>
        <w:jc w:val="both"/>
        <w:rPr>
          <w:rStyle w:val="Pogrubienie"/>
          <w:b w:val="0"/>
          <w:color w:val="000000"/>
          <w:sz w:val="28"/>
          <w:szCs w:val="28"/>
        </w:rPr>
      </w:pPr>
      <w:r w:rsidRPr="004F7AB8">
        <w:rPr>
          <w:rStyle w:val="Pogrubienie"/>
          <w:b w:val="0"/>
          <w:color w:val="000000"/>
          <w:sz w:val="28"/>
          <w:szCs w:val="28"/>
        </w:rPr>
        <w:t xml:space="preserve"> Dzieci nie mogą zabierać do szkoły niepotrzebnych przedmiotów (zabawek, samochodów, pluszaków etc).</w:t>
      </w:r>
    </w:p>
    <w:p w:rsidR="008243E1" w:rsidRDefault="008243E1" w:rsidP="008243E1">
      <w:pPr>
        <w:numPr>
          <w:ilvl w:val="0"/>
          <w:numId w:val="8"/>
        </w:numPr>
        <w:suppressAutoHyphens/>
        <w:spacing w:line="360" w:lineRule="auto"/>
        <w:ind w:left="426"/>
        <w:jc w:val="both"/>
        <w:rPr>
          <w:rStyle w:val="Pogrubienie"/>
          <w:b w:val="0"/>
          <w:color w:val="212121"/>
          <w:sz w:val="28"/>
          <w:szCs w:val="28"/>
        </w:rPr>
      </w:pPr>
      <w:r w:rsidRPr="004F7AB8">
        <w:rPr>
          <w:rStyle w:val="Pogrubienie"/>
          <w:b w:val="0"/>
          <w:color w:val="212121"/>
          <w:sz w:val="28"/>
          <w:szCs w:val="28"/>
        </w:rPr>
        <w:t xml:space="preserve"> Rodzic (prawny opiekun), który przyszedł po dziecko sygnalizuje swoje przybycie pracownikowi szkoły i czeka w wyznaczonym miejscu. Dziecko przekazywane jest rodzicowi (prawnemu opiekunowi/ osobie upoważnionej przez rodzica) bezpośrednio przez pracownika szkoły.</w:t>
      </w:r>
      <w:r w:rsidR="00102420">
        <w:rPr>
          <w:rStyle w:val="Pogrubienie"/>
          <w:b w:val="0"/>
          <w:color w:val="212121"/>
          <w:sz w:val="28"/>
          <w:szCs w:val="28"/>
        </w:rPr>
        <w:t xml:space="preserve"> Nauczyciel odnotowuje opuszczenie szkoły </w:t>
      </w:r>
      <w:r w:rsidR="005B3D18">
        <w:rPr>
          <w:rStyle w:val="Pogrubienie"/>
          <w:b w:val="0"/>
          <w:color w:val="212121"/>
          <w:sz w:val="28"/>
          <w:szCs w:val="28"/>
        </w:rPr>
        <w:t>przez ucznia w </w:t>
      </w:r>
      <w:r w:rsidR="00102420">
        <w:rPr>
          <w:rStyle w:val="Pogrubienie"/>
          <w:b w:val="0"/>
          <w:color w:val="212121"/>
          <w:sz w:val="28"/>
          <w:szCs w:val="28"/>
        </w:rPr>
        <w:t>dokumentacji szkolnej.</w:t>
      </w:r>
    </w:p>
    <w:p w:rsidR="008243E1" w:rsidRDefault="004F7AB8" w:rsidP="002E57B6">
      <w:pPr>
        <w:numPr>
          <w:ilvl w:val="0"/>
          <w:numId w:val="8"/>
        </w:numPr>
        <w:suppressAutoHyphens/>
        <w:spacing w:line="360" w:lineRule="auto"/>
        <w:ind w:left="426"/>
        <w:jc w:val="both"/>
        <w:rPr>
          <w:color w:val="212121"/>
          <w:sz w:val="28"/>
          <w:szCs w:val="28"/>
          <w:u w:val="single"/>
        </w:rPr>
      </w:pPr>
      <w:r w:rsidRPr="00102420">
        <w:rPr>
          <w:rStyle w:val="Pogrubienie"/>
          <w:b w:val="0"/>
          <w:color w:val="212121"/>
          <w:sz w:val="28"/>
          <w:szCs w:val="28"/>
        </w:rPr>
        <w:t xml:space="preserve"> </w:t>
      </w:r>
      <w:r w:rsidR="005B3D18">
        <w:rPr>
          <w:rStyle w:val="Pogrubienie"/>
          <w:b w:val="0"/>
          <w:color w:val="212121"/>
          <w:sz w:val="28"/>
          <w:szCs w:val="28"/>
        </w:rPr>
        <w:t>Rodzic/prawny opiekun/osoba upoważniona</w:t>
      </w:r>
      <w:r w:rsidRPr="00102420">
        <w:rPr>
          <w:rStyle w:val="Pogrubienie"/>
          <w:b w:val="0"/>
          <w:color w:val="212121"/>
          <w:sz w:val="28"/>
          <w:szCs w:val="28"/>
        </w:rPr>
        <w:t xml:space="preserve"> może zgłosić chęć odebrania dziecka nauczycielowi świetlicy poprzez video</w:t>
      </w:r>
      <w:r w:rsidR="00102420" w:rsidRPr="00102420">
        <w:rPr>
          <w:rStyle w:val="Pogrubienie"/>
          <w:b w:val="0"/>
          <w:color w:val="212121"/>
          <w:sz w:val="28"/>
          <w:szCs w:val="28"/>
        </w:rPr>
        <w:t xml:space="preserve">fon podając swoje dane osobowe. </w:t>
      </w:r>
      <w:r w:rsidR="00102420">
        <w:rPr>
          <w:rStyle w:val="Pogrubienie"/>
          <w:b w:val="0"/>
          <w:color w:val="212121"/>
          <w:sz w:val="28"/>
          <w:szCs w:val="28"/>
        </w:rPr>
        <w:t xml:space="preserve">Nauczyciel weryfikuje dane osoby odbierającej i odnotowuje odbiór dziecka w dokumentacji szkolnej. </w:t>
      </w:r>
      <w:r w:rsidR="00102420" w:rsidRPr="00102420">
        <w:rPr>
          <w:rStyle w:val="Pogrubienie"/>
          <w:b w:val="0"/>
          <w:color w:val="212121"/>
          <w:sz w:val="28"/>
          <w:szCs w:val="28"/>
        </w:rPr>
        <w:t xml:space="preserve">Uczeń samodzielnie opuszcza świetlicę i kieruje się do wyjścia. Po dotarciu do opiekuna zgłasza nauczycielowi poprzez videofon opuszczenie szkoły. </w:t>
      </w:r>
    </w:p>
    <w:p w:rsidR="008243E1" w:rsidRDefault="008243E1">
      <w:pPr>
        <w:pStyle w:val="Tekstpodstawowy"/>
        <w:spacing w:after="150"/>
        <w:rPr>
          <w:rStyle w:val="Mocnowyrniony"/>
          <w:b w:val="0"/>
          <w:bCs w:val="0"/>
          <w:color w:val="000000"/>
          <w:sz w:val="28"/>
          <w:szCs w:val="28"/>
        </w:rPr>
      </w:pPr>
    </w:p>
    <w:p w:rsidR="00484250" w:rsidRDefault="00484250">
      <w:pPr>
        <w:pStyle w:val="Tekstpodstawowy"/>
        <w:spacing w:after="150"/>
        <w:rPr>
          <w:rStyle w:val="Mocnowyrniony"/>
          <w:b w:val="0"/>
          <w:bCs w:val="0"/>
          <w:color w:val="000000"/>
          <w:sz w:val="28"/>
          <w:szCs w:val="28"/>
        </w:rPr>
      </w:pPr>
    </w:p>
    <w:p w:rsidR="00484250" w:rsidRDefault="00484250">
      <w:pPr>
        <w:pStyle w:val="Tekstpodstawowy"/>
        <w:spacing w:after="150"/>
        <w:rPr>
          <w:rStyle w:val="Mocnowyrniony"/>
          <w:b w:val="0"/>
          <w:bCs w:val="0"/>
          <w:color w:val="000000"/>
          <w:sz w:val="28"/>
          <w:szCs w:val="28"/>
        </w:rPr>
      </w:pPr>
    </w:p>
    <w:p w:rsidR="00484250" w:rsidRDefault="00484250">
      <w:pPr>
        <w:pStyle w:val="Tekstpodstawowy"/>
        <w:spacing w:after="150"/>
        <w:rPr>
          <w:rStyle w:val="Mocnowyrniony"/>
          <w:b w:val="0"/>
          <w:bCs w:val="0"/>
          <w:color w:val="000000"/>
          <w:sz w:val="28"/>
          <w:szCs w:val="28"/>
        </w:rPr>
      </w:pPr>
    </w:p>
    <w:p w:rsidR="00484250" w:rsidRDefault="00484250">
      <w:pPr>
        <w:pStyle w:val="Tekstpodstawowy"/>
        <w:spacing w:after="150"/>
        <w:rPr>
          <w:rStyle w:val="Mocnowyrniony"/>
          <w:b w:val="0"/>
          <w:bCs w:val="0"/>
          <w:color w:val="000000"/>
          <w:sz w:val="28"/>
          <w:szCs w:val="28"/>
        </w:rPr>
      </w:pPr>
    </w:p>
    <w:p w:rsidR="00484250" w:rsidRDefault="00484250">
      <w:pPr>
        <w:pStyle w:val="Tekstpodstawowy"/>
        <w:spacing w:after="150"/>
        <w:rPr>
          <w:rStyle w:val="Mocnowyrniony"/>
          <w:b w:val="0"/>
          <w:bCs w:val="0"/>
          <w:color w:val="000000"/>
          <w:sz w:val="28"/>
          <w:szCs w:val="28"/>
        </w:rPr>
      </w:pPr>
    </w:p>
    <w:p w:rsidR="00484250" w:rsidRDefault="00484250">
      <w:pPr>
        <w:pStyle w:val="Tekstpodstawowy"/>
        <w:spacing w:after="150"/>
        <w:rPr>
          <w:rStyle w:val="Mocnowyrniony"/>
          <w:b w:val="0"/>
          <w:bCs w:val="0"/>
          <w:color w:val="000000"/>
          <w:sz w:val="28"/>
          <w:szCs w:val="28"/>
        </w:rPr>
      </w:pPr>
    </w:p>
    <w:p w:rsidR="00484250" w:rsidRPr="00041176" w:rsidRDefault="00484250" w:rsidP="00484250">
      <w:pPr>
        <w:jc w:val="right"/>
        <w:rPr>
          <w:szCs w:val="28"/>
        </w:rPr>
      </w:pPr>
      <w:r>
        <w:rPr>
          <w:b/>
          <w:bCs/>
          <w:szCs w:val="28"/>
        </w:rPr>
        <w:lastRenderedPageBreak/>
        <w:t>Załącznik nr 2</w:t>
      </w:r>
      <w:r w:rsidRPr="00041176">
        <w:rPr>
          <w:b/>
          <w:bCs/>
          <w:szCs w:val="28"/>
        </w:rPr>
        <w:t xml:space="preserve"> do Regulaminu Świetlicy Szkolnej</w:t>
      </w:r>
    </w:p>
    <w:p w:rsidR="00484250" w:rsidRDefault="00484250" w:rsidP="00484250">
      <w:pPr>
        <w:pStyle w:val="Tekstpodstawowy"/>
        <w:spacing w:after="0" w:line="360" w:lineRule="auto"/>
        <w:rPr>
          <w:b/>
          <w:color w:val="000000"/>
          <w:sz w:val="28"/>
          <w:szCs w:val="28"/>
        </w:rPr>
      </w:pPr>
    </w:p>
    <w:p w:rsidR="00484250" w:rsidRDefault="00484250" w:rsidP="00484250">
      <w:pPr>
        <w:pStyle w:val="Tekstpodstawowy"/>
        <w:spacing w:after="0" w:line="360" w:lineRule="auto"/>
        <w:jc w:val="center"/>
        <w:rPr>
          <w:b/>
          <w:color w:val="000000"/>
          <w:sz w:val="28"/>
          <w:szCs w:val="28"/>
        </w:rPr>
      </w:pPr>
      <w:r>
        <w:rPr>
          <w:b/>
          <w:color w:val="000000"/>
          <w:sz w:val="28"/>
          <w:szCs w:val="28"/>
        </w:rPr>
        <w:t>ZASADY POSTĘPOWANIA W SYTUACJACH WYJĄTKOWYCH</w:t>
      </w:r>
    </w:p>
    <w:p w:rsidR="00484250" w:rsidRDefault="00484250" w:rsidP="00484250">
      <w:pPr>
        <w:pStyle w:val="Tekstpodstawowy"/>
        <w:spacing w:before="228" w:after="228" w:line="360" w:lineRule="auto"/>
        <w:jc w:val="both"/>
      </w:pPr>
      <w:r>
        <w:rPr>
          <w:rStyle w:val="Mocnowyrniony"/>
          <w:color w:val="000000"/>
          <w:sz w:val="28"/>
          <w:szCs w:val="28"/>
        </w:rPr>
        <w:t>I.</w:t>
      </w:r>
      <w:r>
        <w:rPr>
          <w:rStyle w:val="Mocnowyrniony"/>
          <w:i/>
          <w:color w:val="000000"/>
          <w:sz w:val="28"/>
          <w:szCs w:val="28"/>
        </w:rPr>
        <w:t xml:space="preserve"> </w:t>
      </w:r>
      <w:r>
        <w:rPr>
          <w:rStyle w:val="Mocnowyrniony"/>
          <w:color w:val="000000"/>
          <w:sz w:val="28"/>
          <w:szCs w:val="28"/>
        </w:rPr>
        <w:t xml:space="preserve">Postępowanie w przypadku, gdy </w:t>
      </w:r>
      <w:r>
        <w:rPr>
          <w:rStyle w:val="Mocnowyrniony"/>
          <w:color w:val="000000"/>
          <w:sz w:val="28"/>
          <w:szCs w:val="28"/>
        </w:rPr>
        <w:t>do świetlicy pod opiekę</w:t>
      </w:r>
      <w:r>
        <w:rPr>
          <w:rStyle w:val="Mocnowyrniony"/>
          <w:color w:val="000000"/>
          <w:sz w:val="28"/>
          <w:szCs w:val="28"/>
        </w:rPr>
        <w:t xml:space="preserve"> jednego wychowawcy </w:t>
      </w:r>
      <w:r>
        <w:rPr>
          <w:rStyle w:val="Mocnowyrniony"/>
          <w:color w:val="000000"/>
          <w:sz w:val="28"/>
          <w:szCs w:val="28"/>
        </w:rPr>
        <w:t>zgłosiła się większa liczba uczniów</w:t>
      </w:r>
      <w:r>
        <w:rPr>
          <w:rStyle w:val="Mocnowyrniony"/>
          <w:color w:val="000000"/>
          <w:sz w:val="28"/>
          <w:szCs w:val="28"/>
        </w:rPr>
        <w:t xml:space="preserve"> niż 25.</w:t>
      </w:r>
    </w:p>
    <w:p w:rsidR="00484250" w:rsidRPr="00484250" w:rsidRDefault="00484250" w:rsidP="00484250">
      <w:pPr>
        <w:pStyle w:val="Tekstpodstawowy"/>
        <w:numPr>
          <w:ilvl w:val="0"/>
          <w:numId w:val="10"/>
        </w:numPr>
        <w:spacing w:line="360" w:lineRule="auto"/>
        <w:ind w:left="426"/>
        <w:jc w:val="both"/>
      </w:pPr>
      <w:r>
        <w:rPr>
          <w:color w:val="000000"/>
          <w:sz w:val="28"/>
          <w:szCs w:val="28"/>
        </w:rPr>
        <w:t>W przypadku zaistnien</w:t>
      </w:r>
      <w:r w:rsidR="009626E3">
        <w:rPr>
          <w:color w:val="000000"/>
          <w:sz w:val="28"/>
          <w:szCs w:val="28"/>
        </w:rPr>
        <w:t>ia sytuacji, w której pod opiekę</w:t>
      </w:r>
      <w:r>
        <w:rPr>
          <w:color w:val="000000"/>
          <w:sz w:val="28"/>
          <w:szCs w:val="28"/>
        </w:rPr>
        <w:t xml:space="preserve"> jednego </w:t>
      </w:r>
      <w:r>
        <w:rPr>
          <w:color w:val="000000"/>
          <w:sz w:val="28"/>
          <w:szCs w:val="28"/>
        </w:rPr>
        <w:t xml:space="preserve">wychowawcy </w:t>
      </w:r>
      <w:r w:rsidR="009626E3">
        <w:rPr>
          <w:color w:val="000000"/>
          <w:sz w:val="28"/>
          <w:szCs w:val="28"/>
        </w:rPr>
        <w:t xml:space="preserve">zgłosiło się </w:t>
      </w:r>
      <w:r>
        <w:rPr>
          <w:color w:val="000000"/>
          <w:sz w:val="28"/>
          <w:szCs w:val="28"/>
        </w:rPr>
        <w:t xml:space="preserve">więcej niż </w:t>
      </w:r>
      <w:r>
        <w:rPr>
          <w:color w:val="000000"/>
          <w:sz w:val="28"/>
          <w:szCs w:val="28"/>
        </w:rPr>
        <w:t xml:space="preserve">25 </w:t>
      </w:r>
      <w:r w:rsidR="009626E3">
        <w:rPr>
          <w:color w:val="000000"/>
          <w:sz w:val="28"/>
          <w:szCs w:val="28"/>
        </w:rPr>
        <w:t>uczniów</w:t>
      </w:r>
      <w:r>
        <w:rPr>
          <w:color w:val="000000"/>
          <w:sz w:val="28"/>
          <w:szCs w:val="28"/>
        </w:rPr>
        <w:t xml:space="preserve"> </w:t>
      </w:r>
      <w:bookmarkStart w:id="0" w:name="_GoBack"/>
      <w:bookmarkEnd w:id="0"/>
      <w:r>
        <w:rPr>
          <w:color w:val="000000"/>
          <w:sz w:val="28"/>
          <w:szCs w:val="28"/>
        </w:rPr>
        <w:t>nauczycie</w:t>
      </w:r>
      <w:r>
        <w:rPr>
          <w:color w:val="000000"/>
          <w:sz w:val="28"/>
          <w:szCs w:val="28"/>
        </w:rPr>
        <w:t xml:space="preserve">l zobowiązany jest niezwłocznie </w:t>
      </w:r>
      <w:r>
        <w:rPr>
          <w:color w:val="000000"/>
          <w:sz w:val="28"/>
          <w:szCs w:val="28"/>
        </w:rPr>
        <w:t>powiadomić o tym fakcie dyrektora szko</w:t>
      </w:r>
      <w:r>
        <w:rPr>
          <w:color w:val="000000"/>
          <w:sz w:val="28"/>
          <w:szCs w:val="28"/>
        </w:rPr>
        <w:t>ły lub kierownika świetlicy.</w:t>
      </w:r>
    </w:p>
    <w:p w:rsidR="00484250" w:rsidRDefault="00484250" w:rsidP="00484250">
      <w:pPr>
        <w:pStyle w:val="Tekstpodstawowy"/>
        <w:numPr>
          <w:ilvl w:val="0"/>
          <w:numId w:val="10"/>
        </w:numPr>
        <w:spacing w:line="360" w:lineRule="auto"/>
        <w:ind w:left="426"/>
        <w:jc w:val="both"/>
      </w:pPr>
      <w:r>
        <w:rPr>
          <w:color w:val="000000"/>
          <w:sz w:val="28"/>
          <w:szCs w:val="28"/>
        </w:rPr>
        <w:t xml:space="preserve">W takiej sytuacji, dla zapewnienia bezpieczeństwa, dyrektor szkoły, zastępca dyrektora szkoły lub kierownik świetlicy decydują o oddelegowaniu </w:t>
      </w:r>
      <w:r>
        <w:rPr>
          <w:color w:val="000000"/>
          <w:sz w:val="28"/>
          <w:szCs w:val="28"/>
        </w:rPr>
        <w:t xml:space="preserve">dodatkowego </w:t>
      </w:r>
      <w:r>
        <w:rPr>
          <w:color w:val="000000"/>
          <w:sz w:val="28"/>
          <w:szCs w:val="28"/>
        </w:rPr>
        <w:t xml:space="preserve">nauczyciela, który może w tym czasie sprawować opiekę w świetlicy nad zwiększoną liczbą uczniów (w pierwszej kolejności: pedagog, nauczyciel biblioteki, nauczyciel wolny od zajęć dydaktycznych)  lub przekazaniu uczniów do innej klasy pod opiekę nauczyciela. </w:t>
      </w:r>
    </w:p>
    <w:p w:rsidR="00484250" w:rsidRPr="00484250" w:rsidRDefault="00484250" w:rsidP="00484250">
      <w:pPr>
        <w:pStyle w:val="Tekstpodstawowy"/>
        <w:numPr>
          <w:ilvl w:val="0"/>
          <w:numId w:val="10"/>
        </w:numPr>
        <w:spacing w:before="114" w:line="360" w:lineRule="auto"/>
        <w:ind w:left="426"/>
        <w:jc w:val="both"/>
      </w:pPr>
      <w:r>
        <w:rPr>
          <w:color w:val="000000"/>
          <w:sz w:val="28"/>
          <w:szCs w:val="28"/>
        </w:rPr>
        <w:t>Wychowawca może również samodzielnie zadecydować o czasowym przeniesieniu wychowanków do innej klasy zgodnie z wcześniejszymi ustal</w:t>
      </w:r>
      <w:r>
        <w:rPr>
          <w:color w:val="000000"/>
          <w:sz w:val="28"/>
          <w:szCs w:val="28"/>
        </w:rPr>
        <w:t xml:space="preserve">eniami kierownika świetlicy. </w:t>
      </w:r>
    </w:p>
    <w:p w:rsidR="00484250" w:rsidRDefault="00484250" w:rsidP="00484250">
      <w:pPr>
        <w:pStyle w:val="Tekstpodstawowy"/>
        <w:numPr>
          <w:ilvl w:val="0"/>
          <w:numId w:val="10"/>
        </w:numPr>
        <w:spacing w:before="114" w:line="360" w:lineRule="auto"/>
        <w:ind w:left="426"/>
        <w:jc w:val="both"/>
      </w:pPr>
      <w:r>
        <w:rPr>
          <w:color w:val="000000"/>
          <w:sz w:val="28"/>
          <w:szCs w:val="28"/>
        </w:rPr>
        <w:t>Wychowawca przekazując uczniów do innej klasy posługuje się harmonogramem opracowanym na początku roku szkolnego.</w:t>
      </w:r>
    </w:p>
    <w:p w:rsidR="00484250" w:rsidRDefault="00484250" w:rsidP="00484250">
      <w:pPr>
        <w:pStyle w:val="Tekstpodstawowy"/>
        <w:spacing w:before="228" w:after="228" w:line="360" w:lineRule="auto"/>
        <w:jc w:val="both"/>
        <w:rPr>
          <w:b/>
          <w:bCs/>
        </w:rPr>
      </w:pPr>
      <w:r>
        <w:rPr>
          <w:b/>
          <w:bCs/>
          <w:color w:val="000000"/>
          <w:sz w:val="28"/>
          <w:szCs w:val="28"/>
        </w:rPr>
        <w:t>II. Sposób dokumentowania sprawowania opieki nad uczniami</w:t>
      </w:r>
    </w:p>
    <w:p w:rsidR="00484250" w:rsidRDefault="00484250" w:rsidP="00484250">
      <w:pPr>
        <w:pStyle w:val="Tekstpodstawowy"/>
        <w:numPr>
          <w:ilvl w:val="0"/>
          <w:numId w:val="9"/>
        </w:numPr>
        <w:spacing w:before="228" w:after="228" w:line="360" w:lineRule="auto"/>
        <w:jc w:val="both"/>
      </w:pPr>
      <w:r>
        <w:rPr>
          <w:color w:val="000000"/>
          <w:sz w:val="28"/>
          <w:szCs w:val="28"/>
        </w:rPr>
        <w:t>W sytuacji, gdy do świetlicy został oddelegowany dodatkowy nauczyciel, wychowawca świetlicy do tematu zajęć dodaje zapis:</w:t>
      </w:r>
    </w:p>
    <w:p w:rsidR="00484250" w:rsidRDefault="00484250" w:rsidP="00484250">
      <w:pPr>
        <w:pStyle w:val="Tekstpodstawowy"/>
        <w:spacing w:before="228" w:after="228" w:line="360" w:lineRule="auto"/>
        <w:jc w:val="both"/>
        <w:rPr>
          <w:i/>
          <w:iCs/>
        </w:rPr>
      </w:pPr>
      <w:r>
        <w:rPr>
          <w:i/>
          <w:iCs/>
          <w:color w:val="000000"/>
          <w:sz w:val="28"/>
          <w:szCs w:val="28"/>
        </w:rPr>
        <w:t xml:space="preserve">Dodatkowy nauczyciel  (imię i nazwisko nauczyciela), w godzinach (od...do…), w związku ze zwiększoną liczbą uczniów. </w:t>
      </w:r>
    </w:p>
    <w:p w:rsidR="00484250" w:rsidRDefault="00484250" w:rsidP="00484250">
      <w:pPr>
        <w:pStyle w:val="Tekstpodstawowy"/>
        <w:numPr>
          <w:ilvl w:val="0"/>
          <w:numId w:val="9"/>
        </w:numPr>
        <w:spacing w:before="228" w:after="228" w:line="360" w:lineRule="auto"/>
        <w:jc w:val="both"/>
      </w:pPr>
      <w:r>
        <w:rPr>
          <w:color w:val="000000"/>
          <w:sz w:val="28"/>
          <w:szCs w:val="28"/>
        </w:rPr>
        <w:t>W sytuacji, gdy do świetlicy nie został oddel</w:t>
      </w:r>
      <w:r>
        <w:rPr>
          <w:color w:val="000000"/>
          <w:sz w:val="28"/>
          <w:szCs w:val="28"/>
        </w:rPr>
        <w:t>egowany dodatkowy nauczyciel, a </w:t>
      </w:r>
      <w:r>
        <w:rPr>
          <w:color w:val="000000"/>
          <w:sz w:val="28"/>
          <w:szCs w:val="28"/>
        </w:rPr>
        <w:t>dyrektor szkoły/</w:t>
      </w:r>
      <w:bookmarkStart w:id="1" w:name="__DdeLink__7405_1433064854"/>
      <w:r>
        <w:rPr>
          <w:color w:val="000000"/>
          <w:sz w:val="28"/>
          <w:szCs w:val="28"/>
        </w:rPr>
        <w:t>zastępca dyrektora szkoły</w:t>
      </w:r>
      <w:bookmarkEnd w:id="1"/>
      <w:r>
        <w:rPr>
          <w:color w:val="000000"/>
          <w:sz w:val="28"/>
          <w:szCs w:val="28"/>
        </w:rPr>
        <w:t xml:space="preserve">/kierownik świetlicy lub nauczyciel </w:t>
      </w:r>
      <w:r>
        <w:rPr>
          <w:color w:val="000000"/>
          <w:sz w:val="28"/>
          <w:szCs w:val="28"/>
        </w:rPr>
        <w:lastRenderedPageBreak/>
        <w:t>świetlicy podjął decyzję o przekazaniu uczniów pod opiekę innego nauczyciela prowadzącego lekcję, wychowawca świetlicy do tematu zajęć dodaje zapis:</w:t>
      </w:r>
    </w:p>
    <w:p w:rsidR="00484250" w:rsidRPr="00484250" w:rsidRDefault="00484250" w:rsidP="00484250">
      <w:pPr>
        <w:pStyle w:val="Tekstpodstawowy"/>
        <w:spacing w:before="228" w:after="228" w:line="360" w:lineRule="auto"/>
        <w:jc w:val="both"/>
        <w:rPr>
          <w:b/>
        </w:rPr>
      </w:pPr>
      <w:r w:rsidRPr="00484250">
        <w:rPr>
          <w:rStyle w:val="Mocnowyrniony"/>
          <w:b w:val="0"/>
          <w:i/>
          <w:iCs/>
          <w:color w:val="000000"/>
          <w:sz w:val="28"/>
          <w:szCs w:val="28"/>
        </w:rPr>
        <w:t>Przekazanie (ilość uczniów) uczniów, na lekcję w godzinach (od..</w:t>
      </w:r>
      <w:r>
        <w:rPr>
          <w:rStyle w:val="Mocnowyrniony"/>
          <w:b w:val="0"/>
          <w:i/>
          <w:iCs/>
          <w:color w:val="000000"/>
          <w:sz w:val="28"/>
          <w:szCs w:val="28"/>
        </w:rPr>
        <w:t>.</w:t>
      </w:r>
      <w:r w:rsidRPr="00484250">
        <w:rPr>
          <w:rStyle w:val="Mocnowyrniony"/>
          <w:b w:val="0"/>
          <w:i/>
          <w:iCs/>
          <w:color w:val="000000"/>
          <w:sz w:val="28"/>
          <w:szCs w:val="28"/>
        </w:rPr>
        <w:t>do…) do (imię i nazwisko nauczyciela).</w:t>
      </w:r>
    </w:p>
    <w:p w:rsidR="00484250" w:rsidRDefault="00484250" w:rsidP="00484250">
      <w:pPr>
        <w:pStyle w:val="Tekstpodstawowy"/>
        <w:spacing w:after="150"/>
        <w:rPr>
          <w:rStyle w:val="Mocnowyrniony"/>
          <w:b w:val="0"/>
          <w:bCs w:val="0"/>
          <w:color w:val="000000"/>
          <w:sz w:val="28"/>
          <w:szCs w:val="28"/>
        </w:rPr>
      </w:pPr>
    </w:p>
    <w:p w:rsidR="006B6DCD" w:rsidRDefault="006B6DCD">
      <w:pPr>
        <w:pStyle w:val="Tekstpodstawowy"/>
        <w:spacing w:after="150"/>
        <w:rPr>
          <w:rStyle w:val="Mocnowyrniony"/>
          <w:b w:val="0"/>
          <w:bCs w:val="0"/>
          <w:color w:val="000000"/>
          <w:sz w:val="28"/>
          <w:szCs w:val="28"/>
        </w:rPr>
      </w:pPr>
    </w:p>
    <w:p w:rsidR="006B6DCD" w:rsidRDefault="006B6DCD">
      <w:pPr>
        <w:pStyle w:val="Tekstpodstawowy"/>
        <w:spacing w:after="150"/>
        <w:rPr>
          <w:rStyle w:val="Mocnowyrniony"/>
          <w:b w:val="0"/>
          <w:bCs w:val="0"/>
          <w:color w:val="000000"/>
          <w:sz w:val="28"/>
          <w:szCs w:val="28"/>
        </w:rPr>
      </w:pPr>
    </w:p>
    <w:p w:rsidR="006B6DCD" w:rsidRDefault="006B6DCD">
      <w:pPr>
        <w:pStyle w:val="Tekstpodstawowy"/>
        <w:spacing w:after="150"/>
        <w:rPr>
          <w:rStyle w:val="Mocnowyrniony"/>
          <w:b w:val="0"/>
          <w:bCs w:val="0"/>
          <w:color w:val="000000"/>
          <w:sz w:val="28"/>
          <w:szCs w:val="28"/>
        </w:rPr>
      </w:pPr>
    </w:p>
    <w:p w:rsidR="00374901" w:rsidRDefault="00374901">
      <w:pPr>
        <w:pStyle w:val="Tekstpodstawowy"/>
        <w:spacing w:after="150"/>
        <w:rPr>
          <w:rStyle w:val="Mocnowyrniony"/>
          <w:b w:val="0"/>
          <w:bCs w:val="0"/>
          <w:color w:val="000000"/>
          <w:sz w:val="28"/>
          <w:szCs w:val="28"/>
        </w:rPr>
      </w:pPr>
    </w:p>
    <w:p w:rsidR="00374901" w:rsidRDefault="00374901">
      <w:pPr>
        <w:pStyle w:val="Tekstpodstawowy"/>
        <w:spacing w:after="150"/>
        <w:rPr>
          <w:rStyle w:val="Mocnowyrniony"/>
          <w:b w:val="0"/>
          <w:bCs w:val="0"/>
          <w:color w:val="000000"/>
          <w:sz w:val="28"/>
          <w:szCs w:val="28"/>
        </w:rPr>
      </w:pPr>
    </w:p>
    <w:p w:rsidR="00374901" w:rsidRDefault="00374901">
      <w:pPr>
        <w:pStyle w:val="Tekstpodstawowy"/>
        <w:spacing w:after="150"/>
        <w:rPr>
          <w:rStyle w:val="Mocnowyrniony"/>
          <w:b w:val="0"/>
          <w:bCs w:val="0"/>
          <w:color w:val="000000"/>
          <w:sz w:val="28"/>
          <w:szCs w:val="28"/>
        </w:rPr>
      </w:pPr>
    </w:p>
    <w:sectPr w:rsidR="00374901">
      <w:headerReference w:type="default" r:id="rId8"/>
      <w:footerReference w:type="default" r:id="rId9"/>
      <w:pgSz w:w="11906" w:h="16838"/>
      <w:pgMar w:top="1418" w:right="851" w:bottom="851" w:left="851"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E07" w:rsidRDefault="00C01E07">
      <w:r>
        <w:separator/>
      </w:r>
    </w:p>
  </w:endnote>
  <w:endnote w:type="continuationSeparator" w:id="0">
    <w:p w:rsidR="00C01E07" w:rsidRDefault="00C0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1"/>
    <w:family w:val="auto"/>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820073"/>
      <w:docPartObj>
        <w:docPartGallery w:val="Page Numbers (Bottom of Page)"/>
        <w:docPartUnique/>
      </w:docPartObj>
    </w:sdtPr>
    <w:sdtEndPr/>
    <w:sdtContent>
      <w:p w:rsidR="001B7350" w:rsidRDefault="001B7350">
        <w:pPr>
          <w:pStyle w:val="Stopka"/>
          <w:jc w:val="right"/>
        </w:pPr>
        <w:r>
          <w:fldChar w:fldCharType="begin"/>
        </w:r>
        <w:r>
          <w:instrText>PAGE   \* MERGEFORMAT</w:instrText>
        </w:r>
        <w:r>
          <w:fldChar w:fldCharType="separate"/>
        </w:r>
        <w:r w:rsidR="009626E3">
          <w:rPr>
            <w:noProof/>
          </w:rPr>
          <w:t>11</w:t>
        </w:r>
        <w:r>
          <w:fldChar w:fldCharType="end"/>
        </w:r>
      </w:p>
    </w:sdtContent>
  </w:sdt>
  <w:p w:rsidR="001B7350" w:rsidRDefault="001B73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E07" w:rsidRDefault="00C01E07">
      <w:r>
        <w:separator/>
      </w:r>
    </w:p>
  </w:footnote>
  <w:footnote w:type="continuationSeparator" w:id="0">
    <w:p w:rsidR="00C01E07" w:rsidRDefault="00C0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901" w:rsidRDefault="001173B3">
    <w:pPr>
      <w:pStyle w:val="Nagwek"/>
      <w:pBdr>
        <w:bottom w:val="thickThinSmallGap" w:sz="24" w:space="1" w:color="622423"/>
      </w:pBdr>
      <w:jc w:val="center"/>
      <w:rPr>
        <w:rFonts w:asciiTheme="majorHAnsi" w:eastAsiaTheme="majorEastAsia" w:hAnsiTheme="majorHAnsi" w:cstheme="majorBidi"/>
        <w:sz w:val="32"/>
        <w:szCs w:val="32"/>
      </w:rPr>
    </w:pPr>
    <w:r>
      <w:rPr>
        <w:noProof/>
        <w:lang w:eastAsia="pl-PL"/>
      </w:rPr>
      <w:drawing>
        <wp:anchor distT="0" distB="0" distL="114300" distR="114300" simplePos="0" relativeHeight="9" behindDoc="0" locked="0" layoutInCell="1" allowOverlap="1">
          <wp:simplePos x="0" y="0"/>
          <wp:positionH relativeFrom="column">
            <wp:posOffset>-193040</wp:posOffset>
          </wp:positionH>
          <wp:positionV relativeFrom="paragraph">
            <wp:posOffset>-264795</wp:posOffset>
          </wp:positionV>
          <wp:extent cx="513715" cy="632460"/>
          <wp:effectExtent l="304800" t="266700" r="328930" b="267335"/>
          <wp:wrapNone/>
          <wp:docPr id="1" name="Obraz 2"/>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
                  <a:stretch/>
                </pic:blipFill>
                <pic:spPr>
                  <a:xfrm>
                    <a:off x="0" y="0"/>
                    <a:ext cx="513000" cy="631800"/>
                  </a:xfrm>
                  <a:prstGeom prst="rect">
                    <a:avLst/>
                  </a:prstGeom>
                  <a:ln w="88920">
                    <a:solidFill>
                      <a:srgbClr val="FFFFFF"/>
                    </a:solidFill>
                    <a:miter/>
                  </a:ln>
                  <a:effectLst>
                    <a:outerShdw blurRad="254000" algn="tl" rotWithShape="0">
                      <a:srgbClr val="000000">
                        <a:alpha val="43000"/>
                      </a:srgbClr>
                    </a:outerShdw>
                  </a:effectLst>
                </pic:spPr>
              </pic:pic>
            </a:graphicData>
          </a:graphic>
        </wp:anchor>
      </w:drawing>
    </w:r>
    <w:r>
      <w:rPr>
        <w:noProof/>
        <w:lang w:eastAsia="pl-PL"/>
      </w:rPr>
      <w:drawing>
        <wp:anchor distT="0" distB="0" distL="114300" distR="114300" simplePos="0" relativeHeight="17" behindDoc="0" locked="0" layoutInCell="1" allowOverlap="1">
          <wp:simplePos x="0" y="0"/>
          <wp:positionH relativeFrom="margin">
            <wp:posOffset>6050915</wp:posOffset>
          </wp:positionH>
          <wp:positionV relativeFrom="margin">
            <wp:posOffset>-603885</wp:posOffset>
          </wp:positionV>
          <wp:extent cx="685800" cy="425450"/>
          <wp:effectExtent l="304800" t="266700" r="328295" b="264795"/>
          <wp:wrapNone/>
          <wp:docPr id="2" name="Obraz 0" descr="kaganek.jpg"/>
          <wp:cNvGraphicFramePr/>
          <a:graphic xmlns:a="http://schemas.openxmlformats.org/drawingml/2006/main">
            <a:graphicData uri="http://schemas.openxmlformats.org/drawingml/2006/picture">
              <pic:pic xmlns:pic="http://schemas.openxmlformats.org/drawingml/2006/picture">
                <pic:nvPicPr>
                  <pic:cNvPr id="1" name="Obraz 0" descr="kaganek.jpg"/>
                  <pic:cNvPicPr/>
                </pic:nvPicPr>
                <pic:blipFill>
                  <a:blip r:embed="rId2"/>
                  <a:stretch/>
                </pic:blipFill>
                <pic:spPr>
                  <a:xfrm>
                    <a:off x="0" y="0"/>
                    <a:ext cx="685080" cy="424800"/>
                  </a:xfrm>
                  <a:prstGeom prst="rect">
                    <a:avLst/>
                  </a:prstGeom>
                  <a:ln w="88920">
                    <a:solidFill>
                      <a:srgbClr val="FFFFFF"/>
                    </a:solidFill>
                    <a:miter/>
                  </a:ln>
                  <a:effectLst>
                    <a:outerShdw blurRad="254000" algn="tl" rotWithShape="0">
                      <a:srgbClr val="000000">
                        <a:alpha val="43000"/>
                      </a:srgbClr>
                    </a:outerShdw>
                  </a:effectLst>
                </pic:spPr>
              </pic:pic>
            </a:graphicData>
          </a:graphic>
        </wp:anchor>
      </w:drawing>
    </w:r>
    <w:r>
      <w:rPr>
        <w:rFonts w:ascii="Cambria" w:hAnsi="Cambria"/>
        <w:smallCaps/>
        <w:sz w:val="28"/>
        <w:szCs w:val="32"/>
        <w:lang w:bidi="en-US"/>
      </w:rPr>
      <w:t>SZKOŁA PODSTAWOWA IM. JÓZEFA SUSKIEGO WE WŁOSIENICY</w:t>
    </w:r>
  </w:p>
  <w:p w:rsidR="00374901" w:rsidRDefault="0037490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7E66"/>
    <w:multiLevelType w:val="multilevel"/>
    <w:tmpl w:val="A418D780"/>
    <w:lvl w:ilvl="0">
      <w:start w:val="1"/>
      <w:numFmt w:val="bullet"/>
      <w:lvlText w:val=""/>
      <w:lvlJc w:val="left"/>
      <w:pPr>
        <w:tabs>
          <w:tab w:val="num" w:pos="795"/>
        </w:tabs>
        <w:ind w:left="795" w:hanging="360"/>
      </w:pPr>
      <w:rPr>
        <w:rFonts w:ascii="Symbol" w:hAnsi="Symbol" w:cs="OpenSymbol" w:hint="default"/>
      </w:rPr>
    </w:lvl>
    <w:lvl w:ilvl="1">
      <w:start w:val="1"/>
      <w:numFmt w:val="bullet"/>
      <w:lvlText w:val="◦"/>
      <w:lvlJc w:val="left"/>
      <w:pPr>
        <w:tabs>
          <w:tab w:val="num" w:pos="1155"/>
        </w:tabs>
        <w:ind w:left="1155" w:hanging="360"/>
      </w:pPr>
      <w:rPr>
        <w:rFonts w:ascii="OpenSymbol" w:hAnsi="OpenSymbol" w:cs="OpenSymbol" w:hint="default"/>
      </w:rPr>
    </w:lvl>
    <w:lvl w:ilvl="2">
      <w:start w:val="1"/>
      <w:numFmt w:val="bullet"/>
      <w:lvlText w:val="▪"/>
      <w:lvlJc w:val="left"/>
      <w:pPr>
        <w:tabs>
          <w:tab w:val="num" w:pos="1515"/>
        </w:tabs>
        <w:ind w:left="1515" w:hanging="360"/>
      </w:pPr>
      <w:rPr>
        <w:rFonts w:ascii="OpenSymbol" w:hAnsi="OpenSymbol" w:cs="OpenSymbol" w:hint="default"/>
      </w:rPr>
    </w:lvl>
    <w:lvl w:ilvl="3">
      <w:start w:val="1"/>
      <w:numFmt w:val="bullet"/>
      <w:lvlText w:val=""/>
      <w:lvlJc w:val="left"/>
      <w:pPr>
        <w:tabs>
          <w:tab w:val="num" w:pos="1875"/>
        </w:tabs>
        <w:ind w:left="1875" w:hanging="360"/>
      </w:pPr>
      <w:rPr>
        <w:rFonts w:ascii="Symbol" w:hAnsi="Symbol" w:cs="OpenSymbol" w:hint="default"/>
      </w:rPr>
    </w:lvl>
    <w:lvl w:ilvl="4">
      <w:start w:val="1"/>
      <w:numFmt w:val="bullet"/>
      <w:lvlText w:val="◦"/>
      <w:lvlJc w:val="left"/>
      <w:pPr>
        <w:tabs>
          <w:tab w:val="num" w:pos="2235"/>
        </w:tabs>
        <w:ind w:left="2235" w:hanging="360"/>
      </w:pPr>
      <w:rPr>
        <w:rFonts w:ascii="OpenSymbol" w:hAnsi="OpenSymbol" w:cs="OpenSymbol" w:hint="default"/>
      </w:rPr>
    </w:lvl>
    <w:lvl w:ilvl="5">
      <w:start w:val="1"/>
      <w:numFmt w:val="bullet"/>
      <w:lvlText w:val="▪"/>
      <w:lvlJc w:val="left"/>
      <w:pPr>
        <w:tabs>
          <w:tab w:val="num" w:pos="2595"/>
        </w:tabs>
        <w:ind w:left="2595" w:hanging="360"/>
      </w:pPr>
      <w:rPr>
        <w:rFonts w:ascii="OpenSymbol" w:hAnsi="OpenSymbol" w:cs="OpenSymbol" w:hint="default"/>
      </w:rPr>
    </w:lvl>
    <w:lvl w:ilvl="6">
      <w:start w:val="1"/>
      <w:numFmt w:val="bullet"/>
      <w:lvlText w:val=""/>
      <w:lvlJc w:val="left"/>
      <w:pPr>
        <w:tabs>
          <w:tab w:val="num" w:pos="2955"/>
        </w:tabs>
        <w:ind w:left="2955" w:hanging="360"/>
      </w:pPr>
      <w:rPr>
        <w:rFonts w:ascii="Symbol" w:hAnsi="Symbol" w:cs="OpenSymbol" w:hint="default"/>
      </w:rPr>
    </w:lvl>
    <w:lvl w:ilvl="7">
      <w:start w:val="1"/>
      <w:numFmt w:val="bullet"/>
      <w:lvlText w:val="◦"/>
      <w:lvlJc w:val="left"/>
      <w:pPr>
        <w:tabs>
          <w:tab w:val="num" w:pos="3315"/>
        </w:tabs>
        <w:ind w:left="3315" w:hanging="360"/>
      </w:pPr>
      <w:rPr>
        <w:rFonts w:ascii="OpenSymbol" w:hAnsi="OpenSymbol" w:cs="OpenSymbol" w:hint="default"/>
      </w:rPr>
    </w:lvl>
    <w:lvl w:ilvl="8">
      <w:start w:val="1"/>
      <w:numFmt w:val="bullet"/>
      <w:lvlText w:val="▪"/>
      <w:lvlJc w:val="left"/>
      <w:pPr>
        <w:tabs>
          <w:tab w:val="num" w:pos="3675"/>
        </w:tabs>
        <w:ind w:left="3675" w:hanging="360"/>
      </w:pPr>
      <w:rPr>
        <w:rFonts w:ascii="OpenSymbol" w:hAnsi="OpenSymbol" w:cs="OpenSymbol" w:hint="default"/>
      </w:rPr>
    </w:lvl>
  </w:abstractNum>
  <w:abstractNum w:abstractNumId="1" w15:restartNumberingAfterBreak="0">
    <w:nsid w:val="1FDC6C29"/>
    <w:multiLevelType w:val="hybridMultilevel"/>
    <w:tmpl w:val="731E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B27E58"/>
    <w:multiLevelType w:val="hybridMultilevel"/>
    <w:tmpl w:val="5ED20BF2"/>
    <w:lvl w:ilvl="0" w:tplc="9E84C022">
      <w:start w:val="1"/>
      <w:numFmt w:val="decimal"/>
      <w:lvlText w:val="%1."/>
      <w:lvlJc w:val="left"/>
      <w:pPr>
        <w:ind w:left="720" w:hanging="360"/>
      </w:pPr>
      <w:rPr>
        <w:rFonts w:hint="default"/>
        <w:color w:val="00000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C44993"/>
    <w:multiLevelType w:val="multilevel"/>
    <w:tmpl w:val="85CA22E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7AB0C4C"/>
    <w:multiLevelType w:val="hybridMultilevel"/>
    <w:tmpl w:val="FE92C2B4"/>
    <w:lvl w:ilvl="0" w:tplc="8F80B9E0">
      <w:start w:val="1"/>
      <w:numFmt w:val="decimal"/>
      <w:lvlText w:val="%1."/>
      <w:lvlJc w:val="left"/>
      <w:pPr>
        <w:ind w:left="720" w:hanging="360"/>
      </w:pPr>
      <w:rPr>
        <w:rFonts w:hint="default"/>
        <w:color w:val="00000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181738"/>
    <w:multiLevelType w:val="hybridMultilevel"/>
    <w:tmpl w:val="078E5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C468C2"/>
    <w:multiLevelType w:val="hybridMultilevel"/>
    <w:tmpl w:val="39365EE4"/>
    <w:lvl w:ilvl="0" w:tplc="8F80B9E0">
      <w:start w:val="1"/>
      <w:numFmt w:val="decimal"/>
      <w:lvlText w:val="%1."/>
      <w:lvlJc w:val="left"/>
      <w:pPr>
        <w:ind w:left="720" w:hanging="360"/>
      </w:pPr>
      <w:rPr>
        <w:rFonts w:hint="default"/>
        <w:color w:val="00000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9A4034"/>
    <w:multiLevelType w:val="multilevel"/>
    <w:tmpl w:val="BD7264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D4C5DB1"/>
    <w:multiLevelType w:val="multilevel"/>
    <w:tmpl w:val="41A6018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74860EE5"/>
    <w:multiLevelType w:val="multilevel"/>
    <w:tmpl w:val="3CF4D2F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0"/>
  </w:num>
  <w:num w:numId="3">
    <w:abstractNumId w:val="8"/>
  </w:num>
  <w:num w:numId="4">
    <w:abstractNumId w:val="9"/>
  </w:num>
  <w:num w:numId="5">
    <w:abstractNumId w:val="7"/>
  </w:num>
  <w:num w:numId="6">
    <w:abstractNumId w:val="5"/>
  </w:num>
  <w:num w:numId="7">
    <w:abstractNumId w:val="2"/>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4901"/>
    <w:rsid w:val="00041176"/>
    <w:rsid w:val="000801EE"/>
    <w:rsid w:val="000E02B0"/>
    <w:rsid w:val="00102420"/>
    <w:rsid w:val="001071CF"/>
    <w:rsid w:val="001173B3"/>
    <w:rsid w:val="00173B79"/>
    <w:rsid w:val="001926A3"/>
    <w:rsid w:val="001B6EED"/>
    <w:rsid w:val="001B7350"/>
    <w:rsid w:val="00206389"/>
    <w:rsid w:val="002A0ABA"/>
    <w:rsid w:val="00374901"/>
    <w:rsid w:val="0045797E"/>
    <w:rsid w:val="00484250"/>
    <w:rsid w:val="004F7AB8"/>
    <w:rsid w:val="005B3D18"/>
    <w:rsid w:val="006B6DCD"/>
    <w:rsid w:val="00721E49"/>
    <w:rsid w:val="0076409A"/>
    <w:rsid w:val="00795306"/>
    <w:rsid w:val="008243E1"/>
    <w:rsid w:val="00855994"/>
    <w:rsid w:val="008A1C83"/>
    <w:rsid w:val="008A1DA1"/>
    <w:rsid w:val="009069E0"/>
    <w:rsid w:val="009626E3"/>
    <w:rsid w:val="00970D56"/>
    <w:rsid w:val="009B1E67"/>
    <w:rsid w:val="00A12439"/>
    <w:rsid w:val="00B0227D"/>
    <w:rsid w:val="00C01E07"/>
    <w:rsid w:val="00F05A6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2046D"/>
  <w15:docId w15:val="{76DC74C7-C346-4B5A-BE08-D68729EA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5F79"/>
    <w:rPr>
      <w:rFonts w:eastAsia="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F5F79"/>
  </w:style>
  <w:style w:type="character" w:customStyle="1" w:styleId="StopkaZnak">
    <w:name w:val="Stopka Znak"/>
    <w:basedOn w:val="Domylnaczcionkaakapitu"/>
    <w:link w:val="Stopka"/>
    <w:uiPriority w:val="99"/>
    <w:qFormat/>
    <w:rsid w:val="00DF5F79"/>
  </w:style>
  <w:style w:type="character" w:customStyle="1" w:styleId="TekstdymkaZnak">
    <w:name w:val="Tekst dymka Znak"/>
    <w:basedOn w:val="Domylnaczcionkaakapitu"/>
    <w:link w:val="Tekstdymka"/>
    <w:uiPriority w:val="99"/>
    <w:semiHidden/>
    <w:qFormat/>
    <w:rsid w:val="00DF5F79"/>
    <w:rPr>
      <w:rFonts w:ascii="Tahoma" w:hAnsi="Tahoma" w:cs="Tahoma"/>
      <w:sz w:val="16"/>
      <w:szCs w:val="16"/>
    </w:rPr>
  </w:style>
  <w:style w:type="character" w:customStyle="1" w:styleId="TekstprzypisudolnegoZnak">
    <w:name w:val="Tekst przypisu dolnego Znak"/>
    <w:basedOn w:val="Domylnaczcionkaakapitu"/>
    <w:link w:val="Tekstprzypisudolnego"/>
    <w:uiPriority w:val="99"/>
    <w:semiHidden/>
    <w:qFormat/>
    <w:rsid w:val="00DF71E0"/>
    <w:rPr>
      <w:rFonts w:eastAsia="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DF71E0"/>
    <w:rPr>
      <w:vertAlign w:val="superscript"/>
    </w:rPr>
  </w:style>
  <w:style w:type="character" w:customStyle="1" w:styleId="ListLabel1">
    <w:name w:val="ListLabel 1"/>
    <w:qFormat/>
    <w:rPr>
      <w:b/>
    </w:rPr>
  </w:style>
  <w:style w:type="character" w:customStyle="1" w:styleId="ListLabel2">
    <w:name w:val="ListLabel 2"/>
    <w:qFormat/>
    <w:rPr>
      <w:b/>
      <w:sz w:val="28"/>
    </w:rPr>
  </w:style>
  <w:style w:type="character" w:customStyle="1" w:styleId="ListLabel3">
    <w:name w:val="ListLabel 3"/>
    <w:qFormat/>
    <w:rPr>
      <w:b/>
      <w:sz w:val="28"/>
    </w:rPr>
  </w:style>
  <w:style w:type="character" w:customStyle="1" w:styleId="ListLabel4">
    <w:name w:val="ListLabel 4"/>
    <w:qFormat/>
    <w:rPr>
      <w:b/>
      <w:sz w:val="28"/>
    </w:rPr>
  </w:style>
  <w:style w:type="character" w:customStyle="1" w:styleId="ListLabel5">
    <w:name w:val="ListLabel 5"/>
    <w:qFormat/>
    <w:rPr>
      <w:b/>
      <w:sz w:val="28"/>
    </w:rPr>
  </w:style>
  <w:style w:type="character" w:customStyle="1" w:styleId="ListLabel6">
    <w:name w:val="ListLabel 6"/>
    <w:qFormat/>
    <w:rPr>
      <w:b/>
      <w:sz w:val="28"/>
    </w:rPr>
  </w:style>
  <w:style w:type="character" w:customStyle="1" w:styleId="ListLabel7">
    <w:name w:val="ListLabel 7"/>
    <w:qFormat/>
    <w:rPr>
      <w:b/>
      <w:sz w:val="28"/>
    </w:rPr>
  </w:style>
  <w:style w:type="character" w:customStyle="1" w:styleId="Mocnowyrniony">
    <w:name w:val="Mocno wyróżniony"/>
    <w:qFormat/>
    <w:rPr>
      <w:b/>
      <w:bCs/>
    </w:rPr>
  </w:style>
  <w:style w:type="character" w:customStyle="1" w:styleId="Znakiwypunktowania">
    <w:name w:val="Znaki wypunktowania"/>
    <w:qFormat/>
    <w:rPr>
      <w:rFonts w:ascii="OpenSymbol" w:eastAsia="OpenSymbol" w:hAnsi="OpenSymbol"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paragraph" w:styleId="Nagwek">
    <w:name w:val="header"/>
    <w:basedOn w:val="Normalny"/>
    <w:next w:val="Tekstpodstawowy"/>
    <w:link w:val="NagwekZnak"/>
    <w:uiPriority w:val="99"/>
    <w:unhideWhenUsed/>
    <w:rsid w:val="00DF5F79"/>
    <w:pPr>
      <w:tabs>
        <w:tab w:val="center" w:pos="4536"/>
        <w:tab w:val="right" w:pos="9072"/>
      </w:tabs>
    </w:pPr>
    <w:rPr>
      <w:rFonts w:eastAsiaTheme="minorHAnsi" w:cstheme="minorBidi"/>
      <w:szCs w:val="22"/>
      <w:lang w:eastAsia="en-US"/>
    </w:rPr>
  </w:style>
  <w:style w:type="paragraph" w:styleId="Tekstpodstawowy">
    <w:name w:val="Body Text"/>
    <w:basedOn w:val="Normalny"/>
    <w:link w:val="TekstpodstawowyZnak"/>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DF5F79"/>
    <w:pPr>
      <w:tabs>
        <w:tab w:val="center" w:pos="4536"/>
        <w:tab w:val="right" w:pos="9072"/>
      </w:tabs>
    </w:pPr>
    <w:rPr>
      <w:rFonts w:eastAsiaTheme="minorHAnsi" w:cstheme="minorBidi"/>
      <w:szCs w:val="22"/>
      <w:lang w:eastAsia="en-US"/>
    </w:rPr>
  </w:style>
  <w:style w:type="paragraph" w:styleId="Tekstdymka">
    <w:name w:val="Balloon Text"/>
    <w:basedOn w:val="Normalny"/>
    <w:link w:val="TekstdymkaZnak"/>
    <w:uiPriority w:val="99"/>
    <w:semiHidden/>
    <w:unhideWhenUsed/>
    <w:qFormat/>
    <w:rsid w:val="00DF5F79"/>
    <w:rPr>
      <w:rFonts w:ascii="Tahoma" w:eastAsiaTheme="minorHAnsi" w:hAnsi="Tahoma" w:cs="Tahoma"/>
      <w:sz w:val="16"/>
      <w:szCs w:val="16"/>
      <w:lang w:eastAsia="en-US"/>
    </w:rPr>
  </w:style>
  <w:style w:type="paragraph" w:styleId="Bezodstpw">
    <w:name w:val="No Spacing"/>
    <w:uiPriority w:val="1"/>
    <w:qFormat/>
    <w:rsid w:val="00DF5F79"/>
    <w:rPr>
      <w:sz w:val="24"/>
    </w:rPr>
  </w:style>
  <w:style w:type="paragraph" w:styleId="Akapitzlist">
    <w:name w:val="List Paragraph"/>
    <w:basedOn w:val="Normalny"/>
    <w:uiPriority w:val="34"/>
    <w:qFormat/>
    <w:rsid w:val="00AB3FF7"/>
    <w:pPr>
      <w:ind w:left="720"/>
      <w:contextualSpacing/>
    </w:pPr>
  </w:style>
  <w:style w:type="paragraph" w:styleId="Tekstprzypisudolnego">
    <w:name w:val="footnote text"/>
    <w:basedOn w:val="Normalny"/>
    <w:link w:val="TekstprzypisudolnegoZnak"/>
    <w:uiPriority w:val="99"/>
    <w:semiHidden/>
    <w:unhideWhenUsed/>
    <w:rsid w:val="00DF71E0"/>
    <w:rPr>
      <w:sz w:val="20"/>
      <w:szCs w:val="20"/>
    </w:rPr>
  </w:style>
  <w:style w:type="table" w:styleId="Tabela-Siatka">
    <w:name w:val="Table Grid"/>
    <w:basedOn w:val="Standardowy"/>
    <w:uiPriority w:val="59"/>
    <w:rsid w:val="00DF5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8243E1"/>
    <w:rPr>
      <w:b/>
      <w:bCs/>
    </w:rPr>
  </w:style>
  <w:style w:type="character" w:customStyle="1" w:styleId="TekstpodstawowyZnak">
    <w:name w:val="Tekst podstawowy Znak"/>
    <w:basedOn w:val="Domylnaczcionkaakapitu"/>
    <w:link w:val="Tekstpodstawowy"/>
    <w:rsid w:val="00484250"/>
    <w:rPr>
      <w:rFonts w:eastAsia="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821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1430C02-6780-408D-9637-4D06D191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2598</Words>
  <Characters>15594</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SZKOŁA PODSTAWOWA IM. JÓZEFA SUSKIEGO WE WŁOSIENICY</vt:lpstr>
    </vt:vector>
  </TitlesOfParts>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SZKOŁA PODSTAWOWA IM. JÓZEFA SUSKIEGO WE WŁOSIENICY</dc:title>
  <dc:subject/>
  <dc:creator>Renata</dc:creator>
  <dc:description/>
  <cp:lastModifiedBy>Cecylia Stokłosa</cp:lastModifiedBy>
  <cp:revision>16</cp:revision>
  <cp:lastPrinted>2020-06-19T00:05:00Z</cp:lastPrinted>
  <dcterms:created xsi:type="dcterms:W3CDTF">2020-07-10T12:23:00Z</dcterms:created>
  <dcterms:modified xsi:type="dcterms:W3CDTF">2021-05-04T11:58:00Z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